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Default="00D71E0C" w:rsidP="003B5A41">
      <w:pPr>
        <w:pStyle w:val="Title"/>
      </w:pPr>
      <w:r>
        <w:t xml:space="preserve">Analysis </w:t>
      </w:r>
      <w:r w:rsidR="000650F8">
        <w:t xml:space="preserve">of </w:t>
      </w:r>
      <w:r>
        <w:t>N</w:t>
      </w:r>
      <w:r w:rsidR="0072652E">
        <w:t>AS timer T3330</w:t>
      </w:r>
    </w:p>
    <w:p w:rsidR="00F77753" w:rsidRDefault="00F77753" w:rsidP="003B5A41">
      <w:pPr>
        <w:pStyle w:val="Title"/>
      </w:pPr>
    </w:p>
    <w:p w:rsidR="00F77753" w:rsidRPr="00F77753" w:rsidRDefault="00F77753" w:rsidP="003B5A41">
      <w:pPr>
        <w:pStyle w:val="Title"/>
        <w:rPr>
          <w:color w:val="FF0000"/>
          <w:sz w:val="22"/>
          <w:lang w:val="en-US"/>
        </w:rPr>
      </w:pPr>
      <w:r w:rsidRPr="00F77753">
        <w:rPr>
          <w:color w:val="FF0000"/>
          <w:sz w:val="22"/>
          <w:lang w:val="en-US"/>
        </w:rPr>
        <w:t>This is an update of GPE 150023, updates are highlighted in red.</w:t>
      </w:r>
    </w:p>
    <w:p w:rsidR="002B6C59" w:rsidRPr="00FE0836" w:rsidRDefault="008317F7" w:rsidP="005257FB">
      <w:pPr>
        <w:pStyle w:val="Heading1"/>
      </w:pPr>
      <w:r>
        <w:t>Introduction</w:t>
      </w:r>
    </w:p>
    <w:p w:rsidR="00D57CF8" w:rsidRPr="00392A8F" w:rsidRDefault="00FE0836" w:rsidP="005257FB">
      <w:pPr>
        <w:pStyle w:val="BodyText"/>
        <w:rPr>
          <w:lang w:val="en-US"/>
        </w:rPr>
      </w:pPr>
      <w:r w:rsidRPr="00392A8F">
        <w:rPr>
          <w:lang w:val="en-US"/>
        </w:rPr>
        <w:t>At GERAN#67</w:t>
      </w:r>
      <w:r w:rsidR="008317F7" w:rsidRPr="00392A8F">
        <w:rPr>
          <w:lang w:val="en-US"/>
        </w:rPr>
        <w:t xml:space="preserve"> a new </w:t>
      </w:r>
      <w:r w:rsidR="00404B93" w:rsidRPr="00392A8F">
        <w:rPr>
          <w:lang w:val="en-US"/>
        </w:rPr>
        <w:t>work item</w:t>
      </w:r>
      <w:r w:rsidR="008317F7" w:rsidRPr="00392A8F">
        <w:rPr>
          <w:lang w:val="en-US"/>
        </w:rPr>
        <w:t xml:space="preserve"> </w:t>
      </w:r>
      <w:r w:rsidRPr="00392A8F">
        <w:rPr>
          <w:lang w:val="en-US"/>
        </w:rPr>
        <w:t xml:space="preserve">on Extended Coverage GSM was approved </w:t>
      </w:r>
      <w:r>
        <w:fldChar w:fldCharType="begin"/>
      </w:r>
      <w:r w:rsidRPr="00392A8F">
        <w:rPr>
          <w:lang w:val="en-US"/>
        </w:rPr>
        <w:instrText xml:space="preserve"> REF _Ref430775463 \r \h </w:instrText>
      </w:r>
      <w:r>
        <w:fldChar w:fldCharType="separate"/>
      </w:r>
      <w:r w:rsidR="00550FBF">
        <w:rPr>
          <w:lang w:val="en-US"/>
        </w:rPr>
        <w:t>[1]</w:t>
      </w:r>
      <w:r>
        <w:fldChar w:fldCharType="end"/>
      </w:r>
      <w:r w:rsidR="00304875" w:rsidRPr="00392A8F">
        <w:rPr>
          <w:lang w:val="en-US"/>
        </w:rPr>
        <w:t xml:space="preserve"> together with the final version of the Cellular </w:t>
      </w:r>
      <w:proofErr w:type="spellStart"/>
      <w:r w:rsidR="00304875" w:rsidRPr="00392A8F">
        <w:rPr>
          <w:lang w:val="en-US"/>
        </w:rPr>
        <w:t>IoT</w:t>
      </w:r>
      <w:proofErr w:type="spellEnd"/>
      <w:r w:rsidR="00304875" w:rsidRPr="00392A8F">
        <w:rPr>
          <w:lang w:val="en-US"/>
        </w:rPr>
        <w:t xml:space="preserve"> Technical Report </w:t>
      </w:r>
      <w:r w:rsidR="00304875">
        <w:fldChar w:fldCharType="begin"/>
      </w:r>
      <w:r w:rsidR="00304875" w:rsidRPr="00392A8F">
        <w:rPr>
          <w:lang w:val="en-US"/>
        </w:rPr>
        <w:instrText xml:space="preserve"> REF _Ref430776240 \r \h </w:instrText>
      </w:r>
      <w:r w:rsidR="00304875">
        <w:fldChar w:fldCharType="separate"/>
      </w:r>
      <w:r w:rsidR="00550FBF">
        <w:rPr>
          <w:lang w:val="en-US"/>
        </w:rPr>
        <w:t>[2]</w:t>
      </w:r>
      <w:r w:rsidR="00304875">
        <w:fldChar w:fldCharType="end"/>
      </w:r>
      <w:r w:rsidR="00304875" w:rsidRPr="00392A8F">
        <w:rPr>
          <w:lang w:val="en-US"/>
        </w:rPr>
        <w:t xml:space="preserve">. </w:t>
      </w:r>
    </w:p>
    <w:p w:rsidR="00D71E0C" w:rsidRPr="00392A8F" w:rsidRDefault="00304875" w:rsidP="00D71E0C">
      <w:pPr>
        <w:pStyle w:val="BodyText"/>
        <w:rPr>
          <w:lang w:val="en-US"/>
        </w:rPr>
      </w:pPr>
      <w:r w:rsidRPr="00392A8F">
        <w:rPr>
          <w:lang w:val="en-US"/>
        </w:rPr>
        <w:t xml:space="preserve">In order to achieve extended coverage </w:t>
      </w:r>
      <w:r w:rsidR="00D57CF8" w:rsidRPr="00392A8F">
        <w:rPr>
          <w:lang w:val="en-US"/>
        </w:rPr>
        <w:t>on the logical channels</w:t>
      </w:r>
      <w:r w:rsidRPr="00392A8F">
        <w:rPr>
          <w:lang w:val="en-US"/>
        </w:rPr>
        <w:t xml:space="preserve"> </w:t>
      </w:r>
      <w:r w:rsidR="00D57CF8" w:rsidRPr="00392A8F">
        <w:rPr>
          <w:lang w:val="en-US"/>
        </w:rPr>
        <w:t xml:space="preserve">EC-GSM </w:t>
      </w:r>
      <w:r w:rsidRPr="00392A8F">
        <w:rPr>
          <w:lang w:val="en-US"/>
        </w:rPr>
        <w:t>relies on blind repetition of bursts/radio blocks where the number of repetitions are associa</w:t>
      </w:r>
      <w:r w:rsidR="00D71E0C" w:rsidRPr="00392A8F">
        <w:rPr>
          <w:lang w:val="en-US"/>
        </w:rPr>
        <w:t>ted to a given coverage class. Th</w:t>
      </w:r>
      <w:r w:rsidR="00A12F0A" w:rsidRPr="00392A8F">
        <w:rPr>
          <w:lang w:val="en-US"/>
        </w:rPr>
        <w:t xml:space="preserve">is approach results in a decrease in the data rates and thus longer latencies for sending </w:t>
      </w:r>
      <w:r w:rsidR="000650F8" w:rsidRPr="00392A8F">
        <w:rPr>
          <w:lang w:val="en-US"/>
        </w:rPr>
        <w:t xml:space="preserve">and receiving messages and may as such have impacts on various </w:t>
      </w:r>
      <w:r w:rsidR="00457207" w:rsidRPr="00392A8F">
        <w:rPr>
          <w:lang w:val="en-US"/>
        </w:rPr>
        <w:t xml:space="preserve">NAS </w:t>
      </w:r>
      <w:r w:rsidR="000650F8" w:rsidRPr="00392A8F">
        <w:rPr>
          <w:lang w:val="en-US"/>
        </w:rPr>
        <w:t>time</w:t>
      </w:r>
      <w:r w:rsidR="00657607" w:rsidRPr="00392A8F">
        <w:rPr>
          <w:lang w:val="en-US"/>
        </w:rPr>
        <w:t xml:space="preserve">r settings. </w:t>
      </w:r>
      <w:r w:rsidR="00A12F0A" w:rsidRPr="00392A8F">
        <w:rPr>
          <w:lang w:val="en-US"/>
        </w:rPr>
        <w:t xml:space="preserve"> </w:t>
      </w:r>
    </w:p>
    <w:p w:rsidR="00A12F0A" w:rsidRPr="00392A8F" w:rsidRDefault="00A12F0A" w:rsidP="00A12F0A">
      <w:pPr>
        <w:rPr>
          <w:lang w:val="en-US"/>
        </w:rPr>
      </w:pPr>
      <w:r w:rsidRPr="00392A8F">
        <w:rPr>
          <w:lang w:val="en-US"/>
        </w:rPr>
        <w:t xml:space="preserve">In the TR Working Assumption 8.1.6-4 states: </w:t>
      </w:r>
    </w:p>
    <w:p w:rsidR="007F10C0" w:rsidRPr="00392A8F" w:rsidRDefault="00A12F0A" w:rsidP="00A12F0A">
      <w:pPr>
        <w:rPr>
          <w:lang w:val="en-US"/>
        </w:rPr>
      </w:pPr>
      <w:r w:rsidRPr="00392A8F">
        <w:rPr>
          <w:lang w:val="en-US"/>
        </w:rPr>
        <w:t xml:space="preserve"> “Given the low data rates on the </w:t>
      </w:r>
      <w:proofErr w:type="spellStart"/>
      <w:r w:rsidRPr="00392A8F">
        <w:rPr>
          <w:lang w:val="en-US"/>
        </w:rPr>
        <w:t>CIoT</w:t>
      </w:r>
      <w:proofErr w:type="spellEnd"/>
      <w:r w:rsidRPr="00392A8F">
        <w:rPr>
          <w:lang w:val="en-US"/>
        </w:rPr>
        <w:t xml:space="preserve"> radio interface, the NAS timers in the selected Core Network are anticipated to need modification”</w:t>
      </w:r>
    </w:p>
    <w:p w:rsidR="00D71E0C" w:rsidRPr="00392A8F" w:rsidRDefault="00D71E0C" w:rsidP="007C3A1E">
      <w:pPr>
        <w:pStyle w:val="BodyText"/>
        <w:rPr>
          <w:lang w:val="en-US"/>
        </w:rPr>
      </w:pPr>
      <w:r w:rsidRPr="00392A8F">
        <w:rPr>
          <w:lang w:val="en-US"/>
        </w:rPr>
        <w:t>In this contributi</w:t>
      </w:r>
      <w:r w:rsidR="00DF4DBD" w:rsidRPr="00392A8F">
        <w:rPr>
          <w:lang w:val="en-US"/>
        </w:rPr>
        <w:t>on the latency</w:t>
      </w:r>
      <w:r w:rsidR="00657607" w:rsidRPr="00392A8F">
        <w:rPr>
          <w:lang w:val="en-US"/>
        </w:rPr>
        <w:t xml:space="preserve"> of one relevant NAS timer T3330 associated with the </w:t>
      </w:r>
      <w:r w:rsidR="00DF4DBD" w:rsidRPr="00392A8F">
        <w:rPr>
          <w:lang w:val="en-US"/>
        </w:rPr>
        <w:t xml:space="preserve">Routing Area update procedure is </w:t>
      </w:r>
      <w:r w:rsidR="00A12F0A" w:rsidRPr="00392A8F">
        <w:rPr>
          <w:lang w:val="en-US"/>
        </w:rPr>
        <w:t xml:space="preserve">analyzed in order to access </w:t>
      </w:r>
      <w:r w:rsidR="00657607" w:rsidRPr="00392A8F">
        <w:rPr>
          <w:lang w:val="en-US"/>
        </w:rPr>
        <w:t xml:space="preserve">the impacts </w:t>
      </w:r>
      <w:r w:rsidR="0050672E" w:rsidRPr="00392A8F">
        <w:rPr>
          <w:lang w:val="en-US"/>
        </w:rPr>
        <w:t>the lower data rate in general and in particular if</w:t>
      </w:r>
      <w:r w:rsidR="00A12F0A" w:rsidRPr="00392A8F">
        <w:rPr>
          <w:lang w:val="en-US"/>
        </w:rPr>
        <w:t xml:space="preserve"> there is need for </w:t>
      </w:r>
      <w:r w:rsidR="00E331C1" w:rsidRPr="00392A8F">
        <w:rPr>
          <w:lang w:val="en-US"/>
        </w:rPr>
        <w:t xml:space="preserve">modification of </w:t>
      </w:r>
      <w:r w:rsidR="0050672E" w:rsidRPr="00392A8F">
        <w:rPr>
          <w:lang w:val="en-US"/>
        </w:rPr>
        <w:t xml:space="preserve">the T3330 timer time out value. </w:t>
      </w:r>
      <w:r w:rsidR="00E331C1" w:rsidRPr="00392A8F">
        <w:rPr>
          <w:lang w:val="en-US"/>
        </w:rPr>
        <w:t xml:space="preserve"> </w:t>
      </w:r>
    </w:p>
    <w:p w:rsidR="00A940D2" w:rsidRPr="00392A8F" w:rsidRDefault="00D71E0C" w:rsidP="00CC4E5A">
      <w:pPr>
        <w:pStyle w:val="Heading1"/>
        <w:rPr>
          <w:lang w:val="en-US"/>
        </w:rPr>
      </w:pPr>
      <w:r w:rsidRPr="00392A8F">
        <w:rPr>
          <w:lang w:val="en-US"/>
        </w:rPr>
        <w:t xml:space="preserve">Analysis of Routing </w:t>
      </w:r>
      <w:r w:rsidR="00A12F0A" w:rsidRPr="00392A8F">
        <w:rPr>
          <w:lang w:val="en-US"/>
        </w:rPr>
        <w:t>Area Update procedure</w:t>
      </w:r>
    </w:p>
    <w:p w:rsidR="00DF4DBD" w:rsidRDefault="00471647" w:rsidP="00234097">
      <w:pPr>
        <w:tabs>
          <w:tab w:val="left" w:pos="4962"/>
        </w:tabs>
        <w:rPr>
          <w:lang w:val="en-US"/>
        </w:rPr>
      </w:pPr>
      <w:r>
        <w:rPr>
          <w:lang w:val="en-US"/>
        </w:rPr>
        <w:t>The Intra SGSN Rout</w:t>
      </w:r>
      <w:r w:rsidRPr="00471647">
        <w:rPr>
          <w:lang w:val="en-US"/>
        </w:rPr>
        <w:t>ing Area Update procedure</w:t>
      </w:r>
      <w:r>
        <w:rPr>
          <w:lang w:val="en-US"/>
        </w:rPr>
        <w:t xml:space="preserve"> including </w:t>
      </w:r>
      <w:r w:rsidR="00234097">
        <w:rPr>
          <w:lang w:val="en-US"/>
        </w:rPr>
        <w:t>Security Functions</w:t>
      </w:r>
      <w:r w:rsidRPr="00471647">
        <w:rPr>
          <w:lang w:val="en-US"/>
        </w:rPr>
        <w:t xml:space="preserve"> is illustrated </w:t>
      </w:r>
      <w:r>
        <w:rPr>
          <w:lang w:val="en-US"/>
        </w:rPr>
        <w:t xml:space="preserve">in </w:t>
      </w:r>
      <w:r w:rsidR="00234097">
        <w:rPr>
          <w:lang w:val="en-US"/>
        </w:rPr>
        <w:fldChar w:fldCharType="begin"/>
      </w:r>
      <w:r w:rsidR="00234097">
        <w:rPr>
          <w:lang w:val="en-US"/>
        </w:rPr>
        <w:instrText xml:space="preserve"> REF _Ref431844885 \h </w:instrText>
      </w:r>
      <w:r w:rsidR="00234097">
        <w:rPr>
          <w:lang w:val="en-US"/>
        </w:rPr>
      </w:r>
      <w:r w:rsidR="00234097">
        <w:rPr>
          <w:lang w:val="en-US"/>
        </w:rPr>
        <w:fldChar w:fldCharType="separate"/>
      </w:r>
      <w:r w:rsidR="00550FBF" w:rsidRPr="00471647">
        <w:rPr>
          <w:lang w:val="en-US"/>
        </w:rPr>
        <w:t xml:space="preserve">Figure </w:t>
      </w:r>
      <w:r w:rsidR="00550FBF">
        <w:rPr>
          <w:noProof/>
          <w:lang w:val="en-US"/>
        </w:rPr>
        <w:t>1</w:t>
      </w:r>
      <w:r w:rsidR="00550FBF" w:rsidRPr="00471647">
        <w:rPr>
          <w:lang w:val="en-US"/>
        </w:rPr>
        <w:t xml:space="preserve"> Intra SGSN Routing Area Update Procedure</w:t>
      </w:r>
      <w:r w:rsidR="00234097">
        <w:rPr>
          <w:lang w:val="en-US"/>
        </w:rPr>
        <w:fldChar w:fldCharType="end"/>
      </w:r>
      <w:r w:rsidR="00CB46E7">
        <w:rPr>
          <w:lang w:val="en-US"/>
        </w:rPr>
        <w:t xml:space="preserve">. </w:t>
      </w:r>
      <w:r w:rsidR="00234097">
        <w:rPr>
          <w:noProof/>
          <w:lang w:val="en-US"/>
        </w:rPr>
        <w:t xml:space="preserve">The security functions  in turn consists of the Authentication and Ciphering </w:t>
      </w:r>
      <w:r w:rsidR="00550FBF">
        <w:rPr>
          <w:noProof/>
          <w:lang w:val="en-US"/>
        </w:rPr>
        <w:t>Request</w:t>
      </w:r>
      <w:r w:rsidR="00234097">
        <w:rPr>
          <w:noProof/>
          <w:lang w:val="en-US"/>
        </w:rPr>
        <w:t xml:space="preserve"> and </w:t>
      </w:r>
      <w:r w:rsidR="00550FBF">
        <w:rPr>
          <w:noProof/>
          <w:lang w:val="en-US"/>
        </w:rPr>
        <w:t>Response</w:t>
      </w:r>
      <w:r w:rsidR="00234097">
        <w:rPr>
          <w:noProof/>
          <w:lang w:val="en-US"/>
        </w:rPr>
        <w:t xml:space="preserve"> procedure. </w:t>
      </w:r>
      <w:r w:rsidR="00234097" w:rsidRPr="00471647">
        <w:rPr>
          <w:lang w:val="en-US"/>
        </w:rPr>
        <w:t xml:space="preserve"> </w:t>
      </w:r>
      <w:r w:rsidR="00392A8F">
        <w:rPr>
          <w:lang w:val="en-US"/>
        </w:rPr>
        <w:t>More specifically, t</w:t>
      </w:r>
      <w:r w:rsidR="00234097">
        <w:rPr>
          <w:lang w:val="en-US"/>
        </w:rPr>
        <w:t xml:space="preserve">he </w:t>
      </w:r>
      <w:r w:rsidR="00A12F0A" w:rsidRPr="00392A8F">
        <w:rPr>
          <w:lang w:val="en-US"/>
        </w:rPr>
        <w:t>RAU can be broken down into several basic op</w:t>
      </w:r>
      <w:r w:rsidR="00DF4DBD" w:rsidRPr="00392A8F">
        <w:rPr>
          <w:lang w:val="en-US"/>
        </w:rPr>
        <w:t xml:space="preserve">erations as seen in </w:t>
      </w:r>
      <w:r w:rsidR="00234097">
        <w:rPr>
          <w:lang w:val="en-US"/>
        </w:rPr>
        <w:fldChar w:fldCharType="begin"/>
      </w:r>
      <w:r w:rsidR="00234097">
        <w:rPr>
          <w:lang w:val="en-US"/>
        </w:rPr>
        <w:instrText xml:space="preserve"> REF _Ref431845068 \h </w:instrText>
      </w:r>
      <w:r w:rsidR="00234097">
        <w:rPr>
          <w:lang w:val="en-US"/>
        </w:rPr>
      </w:r>
      <w:r w:rsidR="00234097">
        <w:rPr>
          <w:lang w:val="en-US"/>
        </w:rPr>
        <w:fldChar w:fldCharType="separate"/>
      </w:r>
      <w:r w:rsidR="00550FBF" w:rsidRPr="00392A8F">
        <w:rPr>
          <w:lang w:val="en-US"/>
        </w:rPr>
        <w:t xml:space="preserve">Figure </w:t>
      </w:r>
      <w:r w:rsidR="00550FBF">
        <w:rPr>
          <w:noProof/>
          <w:lang w:val="en-US"/>
        </w:rPr>
        <w:t>2</w:t>
      </w:r>
      <w:r w:rsidR="00234097">
        <w:rPr>
          <w:lang w:val="en-US"/>
        </w:rPr>
        <w:fldChar w:fldCharType="end"/>
      </w:r>
      <w:r w:rsidR="00234097">
        <w:rPr>
          <w:lang w:val="en-US"/>
        </w:rPr>
        <w:t xml:space="preserve"> </w:t>
      </w:r>
      <w:r w:rsidR="00DF4DBD" w:rsidRPr="00392A8F">
        <w:rPr>
          <w:lang w:val="en-US"/>
        </w:rPr>
        <w:t xml:space="preserve">which </w:t>
      </w:r>
      <w:r w:rsidR="00A12F0A" w:rsidRPr="00392A8F">
        <w:rPr>
          <w:lang w:val="en-US"/>
        </w:rPr>
        <w:t xml:space="preserve">provides a sequence of message exchanges for RAU procedure for the case where </w:t>
      </w:r>
      <w:proofErr w:type="gramStart"/>
      <w:r w:rsidR="00A12F0A" w:rsidRPr="00392A8F">
        <w:rPr>
          <w:lang w:val="en-US"/>
        </w:rPr>
        <w:t xml:space="preserve">a </w:t>
      </w:r>
      <w:r w:rsidR="00392A8F">
        <w:rPr>
          <w:lang w:val="en-US"/>
        </w:rPr>
        <w:t xml:space="preserve"> </w:t>
      </w:r>
      <w:r w:rsidR="00A12F0A" w:rsidRPr="00392A8F">
        <w:rPr>
          <w:lang w:val="en-US"/>
        </w:rPr>
        <w:t>1</w:t>
      </w:r>
      <w:proofErr w:type="gramEnd"/>
      <w:r w:rsidR="00A12F0A" w:rsidRPr="00392A8F">
        <w:rPr>
          <w:lang w:val="en-US"/>
        </w:rPr>
        <w:t xml:space="preserve"> phase access is used for the initial access.</w:t>
      </w:r>
      <w:r w:rsidR="00DF4DBD" w:rsidRPr="00392A8F">
        <w:rPr>
          <w:lang w:val="en-US"/>
        </w:rPr>
        <w:t xml:space="preserve"> </w:t>
      </w:r>
    </w:p>
    <w:p w:rsidR="00471647" w:rsidRDefault="00471647" w:rsidP="00471647">
      <w:pPr>
        <w:pStyle w:val="TH"/>
      </w:pPr>
      <w:r>
        <w:rPr>
          <w:noProof/>
          <w:lang w:eastAsia="sv-SE"/>
        </w:rPr>
        <w:drawing>
          <wp:inline distT="0" distB="0" distL="0" distR="0" wp14:anchorId="5B7DFA5A" wp14:editId="0AFA4889">
            <wp:extent cx="3305175" cy="16668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05175" cy="1666875"/>
                    </a:xfrm>
                    <a:prstGeom prst="rect">
                      <a:avLst/>
                    </a:prstGeom>
                    <a:noFill/>
                    <a:ln>
                      <a:noFill/>
                    </a:ln>
                  </pic:spPr>
                </pic:pic>
              </a:graphicData>
            </a:graphic>
          </wp:inline>
        </w:drawing>
      </w:r>
    </w:p>
    <w:p w:rsidR="00471647" w:rsidRPr="00471647" w:rsidRDefault="00471647" w:rsidP="00471647">
      <w:pPr>
        <w:pStyle w:val="Caption"/>
        <w:rPr>
          <w:lang w:val="en-US"/>
        </w:rPr>
      </w:pPr>
      <w:bookmarkStart w:id="0" w:name="_Ref431844885"/>
      <w:r w:rsidRPr="00471647">
        <w:rPr>
          <w:lang w:val="en-US"/>
        </w:rPr>
        <w:t xml:space="preserve">Figure </w:t>
      </w:r>
      <w:r>
        <w:fldChar w:fldCharType="begin"/>
      </w:r>
      <w:r w:rsidRPr="00471647">
        <w:rPr>
          <w:lang w:val="en-US"/>
        </w:rPr>
        <w:instrText xml:space="preserve"> SEQ Figure \* ARABIC </w:instrText>
      </w:r>
      <w:r>
        <w:fldChar w:fldCharType="separate"/>
      </w:r>
      <w:r w:rsidR="00550FBF">
        <w:rPr>
          <w:noProof/>
          <w:lang w:val="en-US"/>
        </w:rPr>
        <w:t>1</w:t>
      </w:r>
      <w:r>
        <w:fldChar w:fldCharType="end"/>
      </w:r>
      <w:r w:rsidRPr="00471647">
        <w:rPr>
          <w:lang w:val="en-US"/>
        </w:rPr>
        <w:t xml:space="preserve"> Intra SGSN Routing Area Update Procedure</w:t>
      </w:r>
      <w:bookmarkEnd w:id="0"/>
    </w:p>
    <w:p w:rsidR="00471647" w:rsidRPr="00471647" w:rsidRDefault="00471647" w:rsidP="00A12F0A">
      <w:pPr>
        <w:rPr>
          <w:b/>
          <w:lang w:val="en-US"/>
        </w:rPr>
      </w:pPr>
    </w:p>
    <w:p w:rsidR="00471647" w:rsidRPr="00392A8F" w:rsidRDefault="00471647" w:rsidP="00A12F0A">
      <w:pPr>
        <w:rPr>
          <w:lang w:val="en-US"/>
        </w:rPr>
      </w:pPr>
    </w:p>
    <w:p w:rsidR="00E331C1" w:rsidRDefault="00E331C1" w:rsidP="00A12F0A">
      <w:pPr>
        <w:rPr>
          <w:lang w:val="en-US"/>
        </w:rPr>
      </w:pPr>
      <w:r w:rsidRPr="00392A8F">
        <w:rPr>
          <w:lang w:val="en-US"/>
        </w:rPr>
        <w:t>The timer that is associated with Routing</w:t>
      </w:r>
      <w:r w:rsidR="00236CCE" w:rsidRPr="00392A8F">
        <w:rPr>
          <w:lang w:val="en-US"/>
        </w:rPr>
        <w:t xml:space="preserve"> Area Update procedure is T3330</w:t>
      </w:r>
      <w:r w:rsidR="0050672E" w:rsidRPr="00392A8F">
        <w:rPr>
          <w:lang w:val="en-US"/>
        </w:rPr>
        <w:t xml:space="preserve"> </w:t>
      </w:r>
      <w:r w:rsidR="0050672E">
        <w:fldChar w:fldCharType="begin"/>
      </w:r>
      <w:r w:rsidR="0050672E" w:rsidRPr="00392A8F">
        <w:rPr>
          <w:lang w:val="en-US"/>
        </w:rPr>
        <w:instrText xml:space="preserve"> REF _Ref431636056 \r \h </w:instrText>
      </w:r>
      <w:r w:rsidR="0050672E">
        <w:fldChar w:fldCharType="separate"/>
      </w:r>
      <w:r w:rsidR="00550FBF">
        <w:rPr>
          <w:lang w:val="en-US"/>
        </w:rPr>
        <w:t>[3]</w:t>
      </w:r>
      <w:r w:rsidR="0050672E">
        <w:fldChar w:fldCharType="end"/>
      </w:r>
      <w:r w:rsidR="00236CCE" w:rsidRPr="00471647">
        <w:rPr>
          <w:lang w:val="en-US"/>
        </w:rPr>
        <w:t xml:space="preserve"> </w:t>
      </w:r>
      <w:r w:rsidRPr="00471647">
        <w:rPr>
          <w:lang w:val="en-US"/>
        </w:rPr>
        <w:t xml:space="preserve">which is started when the ROUTING AREA UPDATE </w:t>
      </w:r>
      <w:r w:rsidR="00550FBF">
        <w:rPr>
          <w:lang w:val="en-US"/>
        </w:rPr>
        <w:t>REQUEST</w:t>
      </w:r>
      <w:r w:rsidRPr="00471647">
        <w:rPr>
          <w:lang w:val="en-US"/>
        </w:rPr>
        <w:t xml:space="preserve"> message is sent and stopped when the ROUTING AREA UPDATE </w:t>
      </w:r>
      <w:r w:rsidR="00550FBF">
        <w:rPr>
          <w:lang w:val="en-US"/>
        </w:rPr>
        <w:t>ACCEPT</w:t>
      </w:r>
      <w:r w:rsidRPr="00471647">
        <w:rPr>
          <w:lang w:val="en-US"/>
        </w:rPr>
        <w:t xml:space="preserve"> or ROUTING AREA UPDATE REJECT </w:t>
      </w:r>
      <w:r w:rsidR="00850E3B" w:rsidRPr="00471647">
        <w:rPr>
          <w:lang w:val="en-US"/>
        </w:rPr>
        <w:t>is</w:t>
      </w:r>
      <w:r w:rsidRPr="00471647">
        <w:rPr>
          <w:lang w:val="en-US"/>
        </w:rPr>
        <w:t xml:space="preserve"> receiv</w:t>
      </w:r>
      <w:r w:rsidRPr="00392A8F">
        <w:rPr>
          <w:lang w:val="en-US"/>
        </w:rPr>
        <w:t>ed. The</w:t>
      </w:r>
      <w:r w:rsidR="00471647">
        <w:rPr>
          <w:lang w:val="en-US"/>
        </w:rPr>
        <w:t xml:space="preserve"> time out</w:t>
      </w:r>
      <w:r w:rsidRPr="00392A8F">
        <w:rPr>
          <w:lang w:val="en-US"/>
        </w:rPr>
        <w:t xml:space="preserve"> value of this timer is 15 seconds.  </w:t>
      </w:r>
      <w:r w:rsidR="00234097">
        <w:rPr>
          <w:lang w:val="en-US"/>
        </w:rPr>
        <w:t xml:space="preserve">The timer is started when the NAS layer forwards the RAU </w:t>
      </w:r>
      <w:r w:rsidR="00550FBF">
        <w:rPr>
          <w:lang w:val="en-US"/>
        </w:rPr>
        <w:t>REQUEST</w:t>
      </w:r>
      <w:r w:rsidR="00234097">
        <w:rPr>
          <w:lang w:val="en-US"/>
        </w:rPr>
        <w:t xml:space="preserve"> message to lower layers and stopped when lower layers transfers the RAU </w:t>
      </w:r>
      <w:r w:rsidR="00550FBF">
        <w:rPr>
          <w:lang w:val="en-US"/>
        </w:rPr>
        <w:t>ACCEPT</w:t>
      </w:r>
      <w:r w:rsidR="00234097">
        <w:rPr>
          <w:lang w:val="en-US"/>
        </w:rPr>
        <w:t xml:space="preserve"> message to the NAS layer. </w:t>
      </w:r>
    </w:p>
    <w:p w:rsidR="00550FBF" w:rsidRDefault="00550FBF" w:rsidP="00A12F0A">
      <w:pPr>
        <w:rPr>
          <w:lang w:val="en-US"/>
        </w:rPr>
      </w:pPr>
    </w:p>
    <w:p w:rsidR="00550FBF" w:rsidRPr="00A12F0A" w:rsidRDefault="00550FBF" w:rsidP="00550FBF">
      <w:pPr>
        <w:jc w:val="center"/>
      </w:pPr>
      <w:r>
        <w:rPr>
          <w:noProof/>
          <w:lang w:eastAsia="sv-SE"/>
        </w:rPr>
        <w:drawing>
          <wp:inline distT="0" distB="0" distL="0" distR="0" wp14:anchorId="746CF91A" wp14:editId="139D436C">
            <wp:extent cx="4876800" cy="4144752"/>
            <wp:effectExtent l="0" t="0" r="0" b="8255"/>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73446" cy="4141901"/>
                    </a:xfrm>
                    <a:prstGeom prst="rect">
                      <a:avLst/>
                    </a:prstGeom>
                    <a:noFill/>
                  </pic:spPr>
                </pic:pic>
              </a:graphicData>
            </a:graphic>
          </wp:inline>
        </w:drawing>
      </w:r>
    </w:p>
    <w:p w:rsidR="00550FBF" w:rsidRPr="00392A8F" w:rsidRDefault="00550FBF" w:rsidP="00550FBF">
      <w:pPr>
        <w:pStyle w:val="Caption"/>
        <w:rPr>
          <w:noProof/>
          <w:lang w:val="en-US"/>
        </w:rPr>
      </w:pPr>
      <w:bookmarkStart w:id="1" w:name="_Ref431845068"/>
      <w:r w:rsidRPr="00392A8F">
        <w:rPr>
          <w:lang w:val="en-US"/>
        </w:rPr>
        <w:t xml:space="preserve">Figure </w:t>
      </w:r>
      <w:r>
        <w:fldChar w:fldCharType="begin"/>
      </w:r>
      <w:r w:rsidRPr="00392A8F">
        <w:rPr>
          <w:lang w:val="en-US"/>
        </w:rPr>
        <w:instrText xml:space="preserve"> SEQ Figure \* ARABIC </w:instrText>
      </w:r>
      <w:r>
        <w:fldChar w:fldCharType="separate"/>
      </w:r>
      <w:r>
        <w:rPr>
          <w:noProof/>
          <w:lang w:val="en-US"/>
        </w:rPr>
        <w:t>2</w:t>
      </w:r>
      <w:r>
        <w:fldChar w:fldCharType="end"/>
      </w:r>
      <w:bookmarkEnd w:id="1"/>
      <w:r w:rsidRPr="00392A8F">
        <w:rPr>
          <w:lang w:val="en-US"/>
        </w:rPr>
        <w:t xml:space="preserve">  </w:t>
      </w:r>
      <w:r w:rsidRPr="00392A8F">
        <w:rPr>
          <w:noProof/>
          <w:lang w:val="en-US"/>
        </w:rPr>
        <w:t>Routing Area Update Procedure</w:t>
      </w:r>
    </w:p>
    <w:p w:rsidR="00550FBF" w:rsidRPr="00392A8F" w:rsidRDefault="00550FBF" w:rsidP="00A12F0A">
      <w:pPr>
        <w:rPr>
          <w:lang w:val="en-US"/>
        </w:rPr>
      </w:pPr>
    </w:p>
    <w:p w:rsidR="00DF4DBD" w:rsidRPr="00392A8F" w:rsidRDefault="00ED5EF9" w:rsidP="00A12F0A">
      <w:pPr>
        <w:rPr>
          <w:lang w:val="en-US"/>
        </w:rPr>
      </w:pPr>
      <w:r w:rsidRPr="00392A8F">
        <w:rPr>
          <w:lang w:val="en-US"/>
        </w:rPr>
        <w:t>The following</w:t>
      </w:r>
      <w:r w:rsidR="00B062E1" w:rsidRPr="00392A8F">
        <w:rPr>
          <w:lang w:val="en-US"/>
        </w:rPr>
        <w:t xml:space="preserve"> </w:t>
      </w:r>
      <w:r w:rsidR="00E817E5" w:rsidRPr="00392A8F">
        <w:rPr>
          <w:lang w:val="en-US"/>
        </w:rPr>
        <w:t>assumptions/</w:t>
      </w:r>
      <w:r w:rsidR="00B062E1" w:rsidRPr="00392A8F">
        <w:rPr>
          <w:lang w:val="en-US"/>
        </w:rPr>
        <w:t>considerations</w:t>
      </w:r>
      <w:r w:rsidR="003F3436" w:rsidRPr="00392A8F">
        <w:rPr>
          <w:lang w:val="en-US"/>
        </w:rPr>
        <w:t xml:space="preserve"> </w:t>
      </w:r>
      <w:r w:rsidR="00DF4DBD" w:rsidRPr="00392A8F">
        <w:rPr>
          <w:lang w:val="en-US"/>
        </w:rPr>
        <w:t xml:space="preserve">have been made in the </w:t>
      </w:r>
      <w:r w:rsidR="0050672E" w:rsidRPr="00392A8F">
        <w:rPr>
          <w:lang w:val="en-US"/>
        </w:rPr>
        <w:t xml:space="preserve">latency </w:t>
      </w:r>
      <w:r w:rsidR="00DF4DBD" w:rsidRPr="00392A8F">
        <w:rPr>
          <w:lang w:val="en-US"/>
        </w:rPr>
        <w:t>analysis</w:t>
      </w:r>
      <w:r w:rsidR="00236CCE" w:rsidRPr="00392A8F">
        <w:rPr>
          <w:lang w:val="en-US"/>
        </w:rPr>
        <w:t xml:space="preserve"> in table1</w:t>
      </w:r>
      <w:r w:rsidR="00DF4DBD" w:rsidRPr="00392A8F">
        <w:rPr>
          <w:lang w:val="en-US"/>
        </w:rPr>
        <w:t>:</w:t>
      </w:r>
    </w:p>
    <w:p w:rsidR="009A31B6" w:rsidRPr="00392A8F" w:rsidRDefault="009A31B6" w:rsidP="009A31B6">
      <w:pPr>
        <w:pStyle w:val="ListParagraph"/>
        <w:numPr>
          <w:ilvl w:val="0"/>
          <w:numId w:val="43"/>
        </w:numPr>
        <w:rPr>
          <w:lang w:val="en-US"/>
        </w:rPr>
      </w:pPr>
      <w:r w:rsidRPr="00392A8F">
        <w:rPr>
          <w:lang w:val="en-US"/>
        </w:rPr>
        <w:t xml:space="preserve">The device output power is assumed to be 33 </w:t>
      </w:r>
      <w:proofErr w:type="spellStart"/>
      <w:r w:rsidRPr="00392A8F">
        <w:rPr>
          <w:lang w:val="en-US"/>
        </w:rPr>
        <w:t>dBm</w:t>
      </w:r>
      <w:proofErr w:type="spellEnd"/>
      <w:r w:rsidRPr="00392A8F">
        <w:rPr>
          <w:lang w:val="en-US"/>
        </w:rPr>
        <w:t xml:space="preserve">. </w:t>
      </w:r>
    </w:p>
    <w:p w:rsidR="00160401" w:rsidRPr="00392A8F" w:rsidRDefault="006A42D1" w:rsidP="00DF4DBD">
      <w:pPr>
        <w:pStyle w:val="ListParagraph"/>
        <w:numPr>
          <w:ilvl w:val="0"/>
          <w:numId w:val="43"/>
        </w:numPr>
        <w:rPr>
          <w:lang w:val="en-US"/>
        </w:rPr>
      </w:pPr>
      <w:r>
        <w:rPr>
          <w:lang w:val="en-US"/>
        </w:rPr>
        <w:t>T</w:t>
      </w:r>
      <w:r w:rsidR="00160401" w:rsidRPr="00392A8F">
        <w:rPr>
          <w:lang w:val="en-US"/>
        </w:rPr>
        <w:t>he analysis is performed</w:t>
      </w:r>
      <w:r w:rsidR="00160401" w:rsidRPr="003C7C12">
        <w:rPr>
          <w:strike/>
          <w:color w:val="FF0000"/>
          <w:lang w:val="en-US"/>
        </w:rPr>
        <w:t xml:space="preserve"> only</w:t>
      </w:r>
      <w:r w:rsidR="00160401" w:rsidRPr="003C7C12">
        <w:rPr>
          <w:color w:val="FF0000"/>
          <w:lang w:val="en-US"/>
        </w:rPr>
        <w:t xml:space="preserve"> </w:t>
      </w:r>
      <w:r w:rsidR="00160401" w:rsidRPr="00392A8F">
        <w:rPr>
          <w:lang w:val="en-US"/>
        </w:rPr>
        <w:t>for</w:t>
      </w:r>
      <w:r w:rsidR="00392A8F">
        <w:rPr>
          <w:lang w:val="en-US"/>
        </w:rPr>
        <w:t xml:space="preserve"> an EC-GSM device in the</w:t>
      </w:r>
      <w:r w:rsidR="00160401" w:rsidRPr="00392A8F">
        <w:rPr>
          <w:lang w:val="en-US"/>
        </w:rPr>
        <w:t xml:space="preserve"> highest Coverage Class</w:t>
      </w:r>
      <w:r w:rsidR="0013106C" w:rsidRPr="00392A8F">
        <w:rPr>
          <w:lang w:val="en-US"/>
        </w:rPr>
        <w:t xml:space="preserve"> corresponding to a coupling loss of 164 dB</w:t>
      </w:r>
      <w:r w:rsidR="003C7C12">
        <w:rPr>
          <w:lang w:val="en-US"/>
        </w:rPr>
        <w:t xml:space="preserve"> </w:t>
      </w:r>
      <w:r w:rsidR="003C7C12" w:rsidRPr="003C7C12">
        <w:rPr>
          <w:color w:val="FF0000"/>
          <w:lang w:val="en-US"/>
        </w:rPr>
        <w:t>and for a legacy device</w:t>
      </w:r>
      <w:r w:rsidR="003C7C12">
        <w:rPr>
          <w:color w:val="FF0000"/>
          <w:lang w:val="en-US"/>
        </w:rPr>
        <w:t>.</w:t>
      </w:r>
    </w:p>
    <w:p w:rsidR="00ED5EF9" w:rsidRPr="00392A8F" w:rsidRDefault="00ED5EF9" w:rsidP="00DF4DBD">
      <w:pPr>
        <w:pStyle w:val="ListParagraph"/>
        <w:numPr>
          <w:ilvl w:val="0"/>
          <w:numId w:val="43"/>
        </w:numPr>
        <w:rPr>
          <w:lang w:val="en-US"/>
        </w:rPr>
      </w:pPr>
      <w:r w:rsidRPr="00392A8F">
        <w:rPr>
          <w:lang w:val="en-US"/>
        </w:rPr>
        <w:lastRenderedPageBreak/>
        <w:t xml:space="preserve">Both the RAU </w:t>
      </w:r>
      <w:r w:rsidR="00550FBF">
        <w:rPr>
          <w:lang w:val="en-US"/>
        </w:rPr>
        <w:t>REQUEST</w:t>
      </w:r>
      <w:r w:rsidRPr="00392A8F">
        <w:rPr>
          <w:lang w:val="en-US"/>
        </w:rPr>
        <w:t xml:space="preserve"> and the RAU </w:t>
      </w:r>
      <w:r w:rsidR="00550FBF">
        <w:rPr>
          <w:lang w:val="en-US"/>
        </w:rPr>
        <w:t>ACCEPT</w:t>
      </w:r>
      <w:r w:rsidRPr="00392A8F">
        <w:rPr>
          <w:lang w:val="en-US"/>
        </w:rPr>
        <w:t xml:space="preserve"> messages are assumed to require 4 RLC data blocks</w:t>
      </w:r>
      <w:r w:rsidR="00244D98" w:rsidRPr="00392A8F">
        <w:rPr>
          <w:lang w:val="en-US"/>
        </w:rPr>
        <w:t>.</w:t>
      </w:r>
    </w:p>
    <w:p w:rsidR="006A42D1" w:rsidRDefault="006A42D1" w:rsidP="00DF4DBD">
      <w:pPr>
        <w:pStyle w:val="ListParagraph"/>
        <w:numPr>
          <w:ilvl w:val="0"/>
          <w:numId w:val="43"/>
        </w:numPr>
        <w:rPr>
          <w:lang w:val="en-US"/>
        </w:rPr>
      </w:pPr>
      <w:r>
        <w:rPr>
          <w:lang w:val="en-US"/>
        </w:rPr>
        <w:t xml:space="preserve">Both the Authentication and Ciphering </w:t>
      </w:r>
      <w:r w:rsidR="00550FBF">
        <w:rPr>
          <w:lang w:val="en-US"/>
        </w:rPr>
        <w:t>REQUEST</w:t>
      </w:r>
      <w:r>
        <w:rPr>
          <w:lang w:val="en-US"/>
        </w:rPr>
        <w:t xml:space="preserve"> and </w:t>
      </w:r>
      <w:r w:rsidR="00550FBF">
        <w:rPr>
          <w:lang w:val="en-US"/>
        </w:rPr>
        <w:t>RESPONSE</w:t>
      </w:r>
      <w:r>
        <w:rPr>
          <w:lang w:val="en-US"/>
        </w:rPr>
        <w:t xml:space="preserve"> messages are assumed to require 2 data blocks. </w:t>
      </w:r>
    </w:p>
    <w:p w:rsidR="00013C22" w:rsidRDefault="00013C22" w:rsidP="006A42D1">
      <w:pPr>
        <w:pStyle w:val="ListParagraph"/>
        <w:numPr>
          <w:ilvl w:val="0"/>
          <w:numId w:val="43"/>
        </w:numPr>
        <w:rPr>
          <w:lang w:val="en-US"/>
        </w:rPr>
      </w:pPr>
      <w:r>
        <w:rPr>
          <w:lang w:val="en-US"/>
        </w:rPr>
        <w:t xml:space="preserve">The time to </w:t>
      </w:r>
      <w:r w:rsidR="00392A8F">
        <w:rPr>
          <w:lang w:val="en-US"/>
        </w:rPr>
        <w:t>send a</w:t>
      </w:r>
      <w:r>
        <w:rPr>
          <w:lang w:val="en-US"/>
        </w:rPr>
        <w:t xml:space="preserve"> RAU </w:t>
      </w:r>
      <w:r w:rsidR="00550FBF">
        <w:rPr>
          <w:lang w:val="en-US"/>
        </w:rPr>
        <w:t>Request</w:t>
      </w:r>
      <w:r>
        <w:rPr>
          <w:lang w:val="en-US"/>
        </w:rPr>
        <w:t xml:space="preserve"> message</w:t>
      </w:r>
      <w:r w:rsidR="00392A8F">
        <w:rPr>
          <w:lang w:val="en-US"/>
        </w:rPr>
        <w:t xml:space="preserve"> from the BSS</w:t>
      </w:r>
      <w:r>
        <w:rPr>
          <w:lang w:val="en-US"/>
        </w:rPr>
        <w:t xml:space="preserve"> and to receive Authentication </w:t>
      </w:r>
      <w:r w:rsidR="00392A8F">
        <w:rPr>
          <w:lang w:val="en-US"/>
        </w:rPr>
        <w:t xml:space="preserve">and Ciphering </w:t>
      </w:r>
      <w:r w:rsidR="00550FBF">
        <w:rPr>
          <w:lang w:val="en-US"/>
        </w:rPr>
        <w:t>Request</w:t>
      </w:r>
      <w:r w:rsidR="00392A8F">
        <w:rPr>
          <w:lang w:val="en-US"/>
        </w:rPr>
        <w:t xml:space="preserve"> message</w:t>
      </w:r>
      <w:r w:rsidR="005E67A3">
        <w:rPr>
          <w:lang w:val="en-US"/>
        </w:rPr>
        <w:t xml:space="preserve"> is assumed to take </w:t>
      </w:r>
      <w:r w:rsidR="005E67A3" w:rsidRPr="005E67A3">
        <w:rPr>
          <w:color w:val="FF0000"/>
          <w:lang w:val="en-US"/>
        </w:rPr>
        <w:t>100</w:t>
      </w:r>
      <w:r>
        <w:rPr>
          <w:lang w:val="en-US"/>
        </w:rPr>
        <w:t xml:space="preserve"> </w:t>
      </w:r>
      <w:proofErr w:type="spellStart"/>
      <w:r>
        <w:rPr>
          <w:lang w:val="en-US"/>
        </w:rPr>
        <w:t>ms.</w:t>
      </w:r>
      <w:proofErr w:type="spellEnd"/>
      <w:r w:rsidR="00392A8F">
        <w:rPr>
          <w:lang w:val="en-US"/>
        </w:rPr>
        <w:t xml:space="preserve"> </w:t>
      </w:r>
      <w:proofErr w:type="gramStart"/>
      <w:r w:rsidR="00392A8F">
        <w:rPr>
          <w:lang w:val="en-US"/>
        </w:rPr>
        <w:t>This</w:t>
      </w:r>
      <w:proofErr w:type="gramEnd"/>
      <w:r w:rsidR="00392A8F">
        <w:rPr>
          <w:lang w:val="en-US"/>
        </w:rPr>
        <w:t xml:space="preserve"> corresponds to Gb transmission delay plus SGSN reaction time. </w:t>
      </w:r>
      <w:r>
        <w:rPr>
          <w:lang w:val="en-US"/>
        </w:rPr>
        <w:t xml:space="preserve">  </w:t>
      </w:r>
    </w:p>
    <w:p w:rsidR="00D4335B" w:rsidRDefault="006B454B" w:rsidP="006A42D1">
      <w:pPr>
        <w:pStyle w:val="ListParagraph"/>
        <w:numPr>
          <w:ilvl w:val="0"/>
          <w:numId w:val="43"/>
        </w:numPr>
        <w:rPr>
          <w:lang w:val="en-US"/>
        </w:rPr>
      </w:pPr>
      <w:r w:rsidRPr="00392A8F">
        <w:rPr>
          <w:lang w:val="en-US"/>
        </w:rPr>
        <w:t>The time</w:t>
      </w:r>
      <w:r w:rsidR="00F72DC2" w:rsidRPr="00392A8F">
        <w:rPr>
          <w:lang w:val="en-US"/>
        </w:rPr>
        <w:t xml:space="preserve"> to send the </w:t>
      </w:r>
      <w:r w:rsidR="00EE4E00">
        <w:rPr>
          <w:lang w:val="en-US"/>
        </w:rPr>
        <w:t xml:space="preserve">RACH message, Immediate Assignment and DL assignment messages are </w:t>
      </w:r>
      <w:r w:rsidR="00F72DC2" w:rsidRPr="00392A8F">
        <w:rPr>
          <w:lang w:val="en-US"/>
        </w:rPr>
        <w:t>based on the propo</w:t>
      </w:r>
      <w:r w:rsidRPr="00392A8F">
        <w:rPr>
          <w:lang w:val="en-US"/>
        </w:rPr>
        <w:t>sed channel mapping for EC-GSM</w:t>
      </w:r>
      <w:r w:rsidR="00963E27" w:rsidRPr="00392A8F">
        <w:rPr>
          <w:lang w:val="en-US"/>
        </w:rPr>
        <w:t xml:space="preserve"> see TR </w:t>
      </w:r>
      <w:proofErr w:type="spellStart"/>
      <w:r w:rsidR="00963E27" w:rsidRPr="00392A8F">
        <w:rPr>
          <w:lang w:val="en-US"/>
        </w:rPr>
        <w:t>subclause</w:t>
      </w:r>
      <w:proofErr w:type="spellEnd"/>
      <w:r w:rsidR="00963E27" w:rsidRPr="00392A8F">
        <w:rPr>
          <w:lang w:val="en-US"/>
        </w:rPr>
        <w:t xml:space="preserve"> 6.2.4.2.6 </w:t>
      </w:r>
      <w:r w:rsidR="00963E27">
        <w:fldChar w:fldCharType="begin"/>
      </w:r>
      <w:r w:rsidR="00963E27" w:rsidRPr="00392A8F">
        <w:rPr>
          <w:lang w:val="en-US"/>
        </w:rPr>
        <w:instrText xml:space="preserve"> REF _Ref430776240 \r \h </w:instrText>
      </w:r>
      <w:r w:rsidR="00963E27">
        <w:fldChar w:fldCharType="separate"/>
      </w:r>
      <w:r w:rsidR="00550FBF">
        <w:rPr>
          <w:lang w:val="en-US"/>
        </w:rPr>
        <w:t>[2]</w:t>
      </w:r>
      <w:r w:rsidR="00963E27">
        <w:fldChar w:fldCharType="end"/>
      </w:r>
      <w:r w:rsidR="00392A8F">
        <w:rPr>
          <w:lang w:val="en-US"/>
        </w:rPr>
        <w:t xml:space="preserve">. For details see </w:t>
      </w:r>
      <w:r w:rsidR="00307503">
        <w:rPr>
          <w:lang w:val="en-US"/>
        </w:rPr>
        <w:t xml:space="preserve">the analysis for </w:t>
      </w:r>
      <w:r w:rsidR="00EE4E00" w:rsidRPr="00E4589B">
        <w:rPr>
          <w:lang w:val="en-US"/>
        </w:rPr>
        <w:t>Exception Report Latency Performance Evaluation</w:t>
      </w:r>
      <w:r w:rsidR="00307503">
        <w:rPr>
          <w:lang w:val="en-US"/>
        </w:rPr>
        <w:t xml:space="preserve"> </w:t>
      </w:r>
      <w:r w:rsidR="00307503">
        <w:rPr>
          <w:lang w:val="en-US"/>
        </w:rPr>
        <w:fldChar w:fldCharType="begin"/>
      </w:r>
      <w:r w:rsidR="00307503">
        <w:rPr>
          <w:lang w:val="en-US"/>
        </w:rPr>
        <w:instrText xml:space="preserve"> REF _Ref431853723 \r \h </w:instrText>
      </w:r>
      <w:r w:rsidR="00307503">
        <w:rPr>
          <w:lang w:val="en-US"/>
        </w:rPr>
      </w:r>
      <w:r w:rsidR="00307503">
        <w:rPr>
          <w:lang w:val="en-US"/>
        </w:rPr>
        <w:fldChar w:fldCharType="separate"/>
      </w:r>
      <w:r w:rsidR="00550FBF">
        <w:rPr>
          <w:lang w:val="en-US"/>
        </w:rPr>
        <w:t>[6]</w:t>
      </w:r>
      <w:r w:rsidR="00307503">
        <w:rPr>
          <w:lang w:val="en-US"/>
        </w:rPr>
        <w:fldChar w:fldCharType="end"/>
      </w:r>
      <w:r w:rsidR="00307503">
        <w:rPr>
          <w:lang w:val="en-US"/>
        </w:rPr>
        <w:t xml:space="preserve">. </w:t>
      </w:r>
    </w:p>
    <w:p w:rsidR="00392A8F" w:rsidRDefault="00307503" w:rsidP="00392A8F">
      <w:pPr>
        <w:pStyle w:val="ListParagraph"/>
        <w:numPr>
          <w:ilvl w:val="0"/>
          <w:numId w:val="43"/>
        </w:numPr>
        <w:rPr>
          <w:lang w:val="en-US"/>
        </w:rPr>
      </w:pPr>
      <w:r>
        <w:rPr>
          <w:lang w:val="en-US" w:eastAsia="ko-KR"/>
        </w:rPr>
        <w:t>T</w:t>
      </w:r>
      <w:r w:rsidRPr="007245A0">
        <w:rPr>
          <w:lang w:val="en-US" w:eastAsia="ko-KR"/>
        </w:rPr>
        <w:t>he scheduling delay in the BSS before transmitting an Immediate Assignment message t</w:t>
      </w:r>
      <w:r>
        <w:rPr>
          <w:vertAlign w:val="subscript"/>
          <w:lang w:val="en-US" w:eastAsia="ko-KR"/>
        </w:rPr>
        <w:t xml:space="preserve">1 </w:t>
      </w:r>
      <w:r>
        <w:rPr>
          <w:lang w:val="en-US"/>
        </w:rPr>
        <w:t xml:space="preserve">and  </w:t>
      </w:r>
      <w:r w:rsidRPr="00307503">
        <w:rPr>
          <w:lang w:val="en-US"/>
        </w:rPr>
        <w:t xml:space="preserve">the wait times in the MS during packet transfer, </w:t>
      </w:r>
      <w:proofErr w:type="spellStart"/>
      <w:r w:rsidRPr="00307503">
        <w:rPr>
          <w:lang w:val="en-US"/>
        </w:rPr>
        <w:t>t</w:t>
      </w:r>
      <w:r w:rsidRPr="00307503">
        <w:rPr>
          <w:vertAlign w:val="subscript"/>
          <w:lang w:val="en-US"/>
        </w:rPr>
        <w:t>MS</w:t>
      </w:r>
      <w:proofErr w:type="spellEnd"/>
      <w:r>
        <w:rPr>
          <w:lang w:val="en-US"/>
        </w:rPr>
        <w:t xml:space="preserve"> are</w:t>
      </w:r>
      <w:r w:rsidRPr="00307503">
        <w:rPr>
          <w:lang w:val="en-US"/>
        </w:rPr>
        <w:t xml:space="preserve"> assumed to </w:t>
      </w:r>
      <w:proofErr w:type="spellStart"/>
      <w:r>
        <w:rPr>
          <w:lang w:val="en-US"/>
        </w:rPr>
        <w:t>to</w:t>
      </w:r>
      <w:proofErr w:type="spellEnd"/>
      <w:r>
        <w:rPr>
          <w:lang w:val="en-US"/>
        </w:rPr>
        <w:t xml:space="preserve"> be the same as in the exception report analysis </w:t>
      </w:r>
      <w:r>
        <w:rPr>
          <w:lang w:val="en-US"/>
        </w:rPr>
        <w:fldChar w:fldCharType="begin"/>
      </w:r>
      <w:r>
        <w:rPr>
          <w:lang w:val="en-US"/>
        </w:rPr>
        <w:instrText xml:space="preserve"> REF _Ref431853723 \r \h </w:instrText>
      </w:r>
      <w:r>
        <w:rPr>
          <w:lang w:val="en-US"/>
        </w:rPr>
      </w:r>
      <w:r>
        <w:rPr>
          <w:lang w:val="en-US"/>
        </w:rPr>
        <w:fldChar w:fldCharType="separate"/>
      </w:r>
      <w:r w:rsidR="00550FBF">
        <w:rPr>
          <w:lang w:val="en-US"/>
        </w:rPr>
        <w:t>[6]</w:t>
      </w:r>
      <w:r>
        <w:rPr>
          <w:lang w:val="en-US"/>
        </w:rPr>
        <w:fldChar w:fldCharType="end"/>
      </w:r>
      <w:r>
        <w:rPr>
          <w:lang w:val="en-US"/>
        </w:rPr>
        <w:t>.</w:t>
      </w:r>
    </w:p>
    <w:p w:rsidR="00392A8F" w:rsidRDefault="00E52E20" w:rsidP="00392A8F">
      <w:pPr>
        <w:pStyle w:val="ListParagraph"/>
        <w:numPr>
          <w:ilvl w:val="0"/>
          <w:numId w:val="43"/>
        </w:numPr>
        <w:rPr>
          <w:lang w:val="en-US"/>
        </w:rPr>
      </w:pPr>
      <w:r w:rsidRPr="00392A8F">
        <w:rPr>
          <w:lang w:val="en-US"/>
        </w:rPr>
        <w:t>T</w:t>
      </w:r>
      <w:r w:rsidR="00244D98" w:rsidRPr="00392A8F">
        <w:rPr>
          <w:lang w:val="en-US"/>
        </w:rPr>
        <w:t xml:space="preserve">he time to send the RAU </w:t>
      </w:r>
      <w:r w:rsidR="00550FBF">
        <w:rPr>
          <w:lang w:val="en-US"/>
        </w:rPr>
        <w:t>REQUEST</w:t>
      </w:r>
      <w:r w:rsidR="00E817E5" w:rsidRPr="00392A8F">
        <w:rPr>
          <w:lang w:val="en-US"/>
        </w:rPr>
        <w:t xml:space="preserve"> and RAU </w:t>
      </w:r>
      <w:r w:rsidR="00550FBF">
        <w:rPr>
          <w:lang w:val="en-US"/>
        </w:rPr>
        <w:t>ACCEPT</w:t>
      </w:r>
      <w:r w:rsidR="00244D98" w:rsidRPr="00392A8F">
        <w:rPr>
          <w:lang w:val="en-US"/>
        </w:rPr>
        <w:t xml:space="preserve"> </w:t>
      </w:r>
      <w:r w:rsidRPr="00392A8F">
        <w:rPr>
          <w:lang w:val="en-US"/>
        </w:rPr>
        <w:t>message</w:t>
      </w:r>
      <w:r w:rsidR="006701FA" w:rsidRPr="00392A8F">
        <w:rPr>
          <w:lang w:val="en-US"/>
        </w:rPr>
        <w:t>s</w:t>
      </w:r>
      <w:r w:rsidRPr="00392A8F">
        <w:rPr>
          <w:lang w:val="en-US"/>
        </w:rPr>
        <w:t xml:space="preserve"> </w:t>
      </w:r>
      <w:r w:rsidR="006701FA" w:rsidRPr="00392A8F">
        <w:rPr>
          <w:lang w:val="en-US"/>
        </w:rPr>
        <w:t xml:space="preserve">are based on </w:t>
      </w:r>
      <w:r w:rsidR="00244D98" w:rsidRPr="00392A8F">
        <w:rPr>
          <w:lang w:val="en-US"/>
        </w:rPr>
        <w:t xml:space="preserve">the analysis </w:t>
      </w:r>
      <w:r w:rsidR="005A7F60" w:rsidRPr="00392A8F">
        <w:rPr>
          <w:lang w:val="en-US"/>
        </w:rPr>
        <w:t xml:space="preserve">in </w:t>
      </w:r>
      <w:r w:rsidR="00244D98" w:rsidRPr="00392A8F">
        <w:rPr>
          <w:lang w:val="en-US"/>
        </w:rPr>
        <w:t>GPC150449 “EC-GSM, Throughput, delay and resource analysis</w:t>
      </w:r>
      <w:r w:rsidR="00F72DC2" w:rsidRPr="00392A8F">
        <w:rPr>
          <w:lang w:val="en-US"/>
        </w:rPr>
        <w:t>”</w:t>
      </w:r>
      <w:r w:rsidR="00864D3F" w:rsidRPr="00392A8F">
        <w:rPr>
          <w:lang w:val="en-US"/>
        </w:rPr>
        <w:t xml:space="preserve"> </w:t>
      </w:r>
      <w:r w:rsidR="00963E27">
        <w:fldChar w:fldCharType="begin"/>
      </w:r>
      <w:r w:rsidR="00963E27" w:rsidRPr="00392A8F">
        <w:rPr>
          <w:lang w:val="en-US"/>
        </w:rPr>
        <w:instrText xml:space="preserve"> REF _Ref431636746 \r \h </w:instrText>
      </w:r>
      <w:r w:rsidR="00963E27">
        <w:fldChar w:fldCharType="separate"/>
      </w:r>
      <w:r w:rsidR="00550FBF">
        <w:rPr>
          <w:lang w:val="en-US"/>
        </w:rPr>
        <w:t>[4]</w:t>
      </w:r>
      <w:r w:rsidR="00963E27">
        <w:fldChar w:fldCharType="end"/>
      </w:r>
      <w:r w:rsidR="00963E27" w:rsidRPr="00392A8F">
        <w:rPr>
          <w:lang w:val="en-US"/>
        </w:rPr>
        <w:t xml:space="preserve"> </w:t>
      </w:r>
      <w:r w:rsidR="006701FA" w:rsidRPr="00392A8F">
        <w:rPr>
          <w:lang w:val="en-US"/>
        </w:rPr>
        <w:t>w</w:t>
      </w:r>
      <w:r w:rsidR="00E817E5" w:rsidRPr="00392A8F">
        <w:rPr>
          <w:lang w:val="en-US"/>
        </w:rPr>
        <w:t>ere the impacts of combing blind repetitions of radio blocks and HARQ retransmissions have been taken into account</w:t>
      </w:r>
      <w:r w:rsidR="006701FA" w:rsidRPr="00392A8F">
        <w:rPr>
          <w:lang w:val="en-US"/>
        </w:rPr>
        <w:t xml:space="preserve"> when calculating the latency to send an exception report of 50 bytes or a DL ACK. The values are taken form the access methods that results in 4 original radio blocks to be transmitted, i.e., the one phase access for the 50 bytes MAR report </w:t>
      </w:r>
      <w:r w:rsidR="00C45125" w:rsidRPr="00392A8F">
        <w:rPr>
          <w:lang w:val="en-US"/>
        </w:rPr>
        <w:t xml:space="preserve">(supplemented with overhead  from </w:t>
      </w:r>
      <w:r w:rsidR="00EF4174" w:rsidRPr="00392A8F">
        <w:rPr>
          <w:lang w:val="en-US"/>
        </w:rPr>
        <w:t xml:space="preserve">lower </w:t>
      </w:r>
      <w:r w:rsidR="00C45125" w:rsidRPr="00392A8F">
        <w:rPr>
          <w:lang w:val="en-US"/>
        </w:rPr>
        <w:t xml:space="preserve">layers resulting in the need for 4 RLC data blocks) </w:t>
      </w:r>
      <w:r w:rsidR="006701FA" w:rsidRPr="00392A8F">
        <w:rPr>
          <w:lang w:val="en-US"/>
        </w:rPr>
        <w:t xml:space="preserve">and the ASAP for the  DL ACK, see table </w:t>
      </w:r>
      <w:r w:rsidR="00963E27" w:rsidRPr="00392A8F">
        <w:rPr>
          <w:lang w:val="en-US"/>
        </w:rPr>
        <w:t>1 i</w:t>
      </w:r>
      <w:r w:rsidR="006701FA" w:rsidRPr="00392A8F">
        <w:rPr>
          <w:lang w:val="en-US"/>
        </w:rPr>
        <w:t>n GPC150449</w:t>
      </w:r>
      <w:r w:rsidR="00963E27" w:rsidRPr="00392A8F">
        <w:rPr>
          <w:lang w:val="en-US"/>
        </w:rPr>
        <w:t xml:space="preserve"> </w:t>
      </w:r>
      <w:r w:rsidR="00963E27">
        <w:fldChar w:fldCharType="begin"/>
      </w:r>
      <w:r w:rsidR="00963E27" w:rsidRPr="00392A8F">
        <w:rPr>
          <w:lang w:val="en-US"/>
        </w:rPr>
        <w:instrText xml:space="preserve"> REF _Ref431636746 \r \h </w:instrText>
      </w:r>
      <w:r w:rsidR="00963E27">
        <w:fldChar w:fldCharType="separate"/>
      </w:r>
      <w:r w:rsidR="00550FBF">
        <w:rPr>
          <w:lang w:val="en-US"/>
        </w:rPr>
        <w:t>[4]</w:t>
      </w:r>
      <w:r w:rsidR="00963E27">
        <w:fldChar w:fldCharType="end"/>
      </w:r>
      <w:r w:rsidR="006701FA" w:rsidRPr="00392A8F">
        <w:rPr>
          <w:lang w:val="en-US"/>
        </w:rPr>
        <w:t xml:space="preserve">. The </w:t>
      </w:r>
      <w:r w:rsidR="00963E27" w:rsidRPr="00392A8F">
        <w:rPr>
          <w:lang w:val="en-US"/>
        </w:rPr>
        <w:t xml:space="preserve">delays are taken as the </w:t>
      </w:r>
      <w:r w:rsidR="00160401" w:rsidRPr="00392A8F">
        <w:rPr>
          <w:lang w:val="en-US"/>
        </w:rPr>
        <w:t>99th</w:t>
      </w:r>
      <w:r w:rsidR="006701FA" w:rsidRPr="00392A8F">
        <w:rPr>
          <w:lang w:val="en-US"/>
        </w:rPr>
        <w:t xml:space="preserve"> </w:t>
      </w:r>
      <w:r w:rsidR="00160401" w:rsidRPr="00392A8F">
        <w:rPr>
          <w:lang w:val="en-US"/>
        </w:rPr>
        <w:t>percentiles of the delays are</w:t>
      </w:r>
      <w:r w:rsidR="006701FA" w:rsidRPr="00392A8F">
        <w:rPr>
          <w:lang w:val="en-US"/>
        </w:rPr>
        <w:t xml:space="preserve"> 3.04 sec and 2.</w:t>
      </w:r>
      <w:r w:rsidR="00160401" w:rsidRPr="00392A8F">
        <w:rPr>
          <w:lang w:val="en-US"/>
        </w:rPr>
        <w:t xml:space="preserve">32 seconds, </w:t>
      </w:r>
      <w:r w:rsidR="006701FA" w:rsidRPr="00392A8F">
        <w:rPr>
          <w:lang w:val="en-US"/>
        </w:rPr>
        <w:t xml:space="preserve">respectively.  It should be noted that </w:t>
      </w:r>
      <w:r w:rsidR="00160401" w:rsidRPr="00392A8F">
        <w:rPr>
          <w:lang w:val="en-US"/>
        </w:rPr>
        <w:t xml:space="preserve">in these delay values both waiting/scheduling delays as well as time to send L2 </w:t>
      </w:r>
      <w:proofErr w:type="spellStart"/>
      <w:r w:rsidR="00160401" w:rsidRPr="00392A8F">
        <w:rPr>
          <w:lang w:val="en-US"/>
        </w:rPr>
        <w:t>Acks</w:t>
      </w:r>
      <w:proofErr w:type="spellEnd"/>
      <w:r w:rsidR="00160401" w:rsidRPr="00392A8F">
        <w:rPr>
          <w:lang w:val="en-US"/>
        </w:rPr>
        <w:t xml:space="preserve"> are included. </w:t>
      </w:r>
      <w:r w:rsidR="00236CCE" w:rsidRPr="00392A8F">
        <w:rPr>
          <w:lang w:val="en-US"/>
        </w:rPr>
        <w:t xml:space="preserve"> </w:t>
      </w:r>
    </w:p>
    <w:p w:rsidR="006A42D1" w:rsidRPr="00392A8F" w:rsidRDefault="006A42D1" w:rsidP="00392A8F">
      <w:pPr>
        <w:pStyle w:val="ListParagraph"/>
        <w:numPr>
          <w:ilvl w:val="0"/>
          <w:numId w:val="43"/>
        </w:numPr>
        <w:rPr>
          <w:lang w:val="en-US"/>
        </w:rPr>
      </w:pPr>
      <w:r w:rsidRPr="00392A8F">
        <w:rPr>
          <w:lang w:val="en-US"/>
        </w:rPr>
        <w:t xml:space="preserve">The time to send and receive the two RLC data block for the AUTHENTICATION and CIPHERING </w:t>
      </w:r>
      <w:r w:rsidR="00550FBF">
        <w:rPr>
          <w:lang w:val="en-US"/>
        </w:rPr>
        <w:t>REQUEST</w:t>
      </w:r>
      <w:r w:rsidRPr="00392A8F">
        <w:rPr>
          <w:lang w:val="en-US"/>
        </w:rPr>
        <w:t xml:space="preserve"> and </w:t>
      </w:r>
      <w:r w:rsidR="00550FBF">
        <w:rPr>
          <w:lang w:val="en-US"/>
        </w:rPr>
        <w:t>RESPONSE</w:t>
      </w:r>
      <w:r w:rsidRPr="00392A8F">
        <w:rPr>
          <w:lang w:val="en-US"/>
        </w:rPr>
        <w:t xml:space="preserve"> messages are approximated to be half of the RAU </w:t>
      </w:r>
      <w:r w:rsidR="00550FBF">
        <w:rPr>
          <w:lang w:val="en-US"/>
        </w:rPr>
        <w:t>ACCEPT</w:t>
      </w:r>
      <w:r w:rsidRPr="00392A8F">
        <w:rPr>
          <w:lang w:val="en-US"/>
        </w:rPr>
        <w:t xml:space="preserve"> and RAU </w:t>
      </w:r>
      <w:r w:rsidR="00550FBF">
        <w:rPr>
          <w:lang w:val="en-US"/>
        </w:rPr>
        <w:t>REQUEST</w:t>
      </w:r>
      <w:r w:rsidRPr="00392A8F">
        <w:rPr>
          <w:lang w:val="en-US"/>
        </w:rPr>
        <w:t xml:space="preserve"> messages, respectively. </w:t>
      </w:r>
    </w:p>
    <w:p w:rsidR="0013106C" w:rsidRPr="00392A8F" w:rsidRDefault="0013106C" w:rsidP="00A12F0A">
      <w:pPr>
        <w:rPr>
          <w:lang w:val="en-US"/>
        </w:rPr>
      </w:pPr>
    </w:p>
    <w:p w:rsidR="00A12F0A" w:rsidRPr="00392A8F" w:rsidRDefault="00F72DC2" w:rsidP="00F72DC2">
      <w:pPr>
        <w:pStyle w:val="Caption"/>
        <w:rPr>
          <w:lang w:val="en-US"/>
        </w:rPr>
      </w:pPr>
      <w:r w:rsidRPr="00392A8F">
        <w:rPr>
          <w:lang w:val="en-US"/>
        </w:rPr>
        <w:t xml:space="preserve">Table </w:t>
      </w:r>
      <w:r>
        <w:fldChar w:fldCharType="begin"/>
      </w:r>
      <w:r w:rsidRPr="00392A8F">
        <w:rPr>
          <w:lang w:val="en-US"/>
        </w:rPr>
        <w:instrText xml:space="preserve"> SEQ Table \* ARABIC </w:instrText>
      </w:r>
      <w:r>
        <w:fldChar w:fldCharType="separate"/>
      </w:r>
      <w:r w:rsidR="00550FBF">
        <w:rPr>
          <w:noProof/>
          <w:lang w:val="en-US"/>
        </w:rPr>
        <w:t>1</w:t>
      </w:r>
      <w:r>
        <w:fldChar w:fldCharType="end"/>
      </w:r>
      <w:r w:rsidR="00160401" w:rsidRPr="00392A8F">
        <w:rPr>
          <w:lang w:val="en-US"/>
        </w:rPr>
        <w:t xml:space="preserve"> Routing Area U</w:t>
      </w:r>
      <w:r w:rsidRPr="00392A8F">
        <w:rPr>
          <w:lang w:val="en-US"/>
        </w:rPr>
        <w:t>pdate latency estimate</w:t>
      </w:r>
    </w:p>
    <w:tbl>
      <w:tblPr>
        <w:tblW w:w="10113" w:type="dxa"/>
        <w:jc w:val="center"/>
        <w:tblInd w:w="-1738" w:type="dxa"/>
        <w:tblLayout w:type="fixed"/>
        <w:tblLook w:val="04A0" w:firstRow="1" w:lastRow="0" w:firstColumn="1" w:lastColumn="0" w:noHBand="0" w:noVBand="1"/>
      </w:tblPr>
      <w:tblGrid>
        <w:gridCol w:w="5579"/>
        <w:gridCol w:w="2267"/>
        <w:gridCol w:w="2267"/>
      </w:tblGrid>
      <w:tr w:rsidR="00825436" w:rsidRPr="00406EFE" w:rsidTr="00825436">
        <w:trPr>
          <w:trHeight w:val="300"/>
          <w:jc w:val="center"/>
        </w:trPr>
        <w:tc>
          <w:tcPr>
            <w:tcW w:w="5579" w:type="dxa"/>
            <w:tcBorders>
              <w:top w:val="single" w:sz="4" w:space="0" w:color="auto"/>
              <w:left w:val="single" w:sz="4" w:space="0" w:color="auto"/>
              <w:bottom w:val="single" w:sz="4" w:space="0" w:color="auto"/>
              <w:right w:val="single" w:sz="4" w:space="0" w:color="auto"/>
            </w:tcBorders>
            <w:shd w:val="clear" w:color="auto" w:fill="548DD4" w:themeFill="text2" w:themeFillTint="99"/>
            <w:noWrap/>
          </w:tcPr>
          <w:p w:rsidR="00825436" w:rsidRPr="00E476BB" w:rsidRDefault="00825436">
            <w:pPr>
              <w:spacing w:after="0" w:line="240" w:lineRule="auto"/>
              <w:rPr>
                <w:rFonts w:eastAsia="Times New Roman" w:cs="Calibri"/>
                <w:lang w:val="en-US"/>
              </w:rPr>
            </w:pPr>
            <w:r w:rsidRPr="00DF4DBD">
              <w:rPr>
                <w:rFonts w:eastAsia="Times New Roman" w:cs="Calibri"/>
                <w:b/>
                <w:bCs/>
              </w:rPr>
              <w:t>Sub Procedure</w:t>
            </w:r>
          </w:p>
        </w:tc>
        <w:tc>
          <w:tcPr>
            <w:tcW w:w="2267"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825436" w:rsidRPr="00825436" w:rsidRDefault="00825436" w:rsidP="00825436">
            <w:pPr>
              <w:spacing w:after="0" w:line="240" w:lineRule="auto"/>
              <w:jc w:val="center"/>
              <w:rPr>
                <w:rFonts w:eastAsia="Times New Roman" w:cs="Calibri"/>
                <w:b/>
                <w:bCs/>
                <w:color w:val="FF0000"/>
              </w:rPr>
            </w:pPr>
            <w:r w:rsidRPr="00825436">
              <w:rPr>
                <w:rFonts w:eastAsia="Times New Roman" w:cs="Calibri"/>
                <w:b/>
                <w:bCs/>
                <w:color w:val="FF0000"/>
              </w:rPr>
              <w:t>Legacy</w:t>
            </w:r>
            <w:r>
              <w:rPr>
                <w:rFonts w:eastAsia="Times New Roman" w:cs="Calibri"/>
                <w:b/>
                <w:bCs/>
                <w:color w:val="FF0000"/>
              </w:rPr>
              <w:t xml:space="preserve"> (ms)</w:t>
            </w:r>
          </w:p>
        </w:tc>
        <w:tc>
          <w:tcPr>
            <w:tcW w:w="2267"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825436" w:rsidRPr="00E476BB" w:rsidRDefault="00825436" w:rsidP="0085556B">
            <w:pPr>
              <w:spacing w:after="0" w:line="240" w:lineRule="auto"/>
              <w:jc w:val="center"/>
              <w:rPr>
                <w:rFonts w:eastAsia="Times New Roman" w:cs="Calibri"/>
                <w:lang w:val="en-US"/>
              </w:rPr>
            </w:pPr>
            <w:r>
              <w:rPr>
                <w:rFonts w:eastAsia="Times New Roman" w:cs="Calibri"/>
                <w:b/>
                <w:bCs/>
              </w:rPr>
              <w:t>EC-GSM @</w:t>
            </w:r>
            <w:r w:rsidRPr="00DF4DBD">
              <w:rPr>
                <w:rFonts w:eastAsia="Times New Roman" w:cs="Calibri"/>
                <w:b/>
                <w:bCs/>
              </w:rPr>
              <w:t>CL=164</w:t>
            </w:r>
          </w:p>
        </w:tc>
      </w:tr>
      <w:tr w:rsidR="00825436" w:rsidRPr="00406EFE" w:rsidTr="00825436">
        <w:trPr>
          <w:trHeight w:val="300"/>
          <w:jc w:val="center"/>
        </w:trPr>
        <w:tc>
          <w:tcPr>
            <w:tcW w:w="5579" w:type="dxa"/>
            <w:tcBorders>
              <w:top w:val="single" w:sz="4" w:space="0" w:color="auto"/>
              <w:left w:val="single" w:sz="4" w:space="0" w:color="auto"/>
              <w:bottom w:val="single" w:sz="4" w:space="0" w:color="auto"/>
              <w:right w:val="single" w:sz="4" w:space="0" w:color="auto"/>
            </w:tcBorders>
            <w:shd w:val="clear" w:color="auto" w:fill="auto"/>
            <w:noWrap/>
          </w:tcPr>
          <w:p w:rsidR="00825436" w:rsidRPr="00E476BB" w:rsidRDefault="00825436">
            <w:pPr>
              <w:spacing w:after="0" w:line="240" w:lineRule="auto"/>
              <w:rPr>
                <w:rFonts w:eastAsia="Times New Roman" w:cs="Calibri"/>
                <w:lang w:val="en-US"/>
              </w:rPr>
            </w:pPr>
            <w:r>
              <w:rPr>
                <w:rFonts w:eastAsia="Times New Roman" w:cs="Calibri"/>
                <w:lang w:val="en-US"/>
              </w:rPr>
              <w:t>RACH message(transmission time)</w:t>
            </w:r>
          </w:p>
        </w:tc>
        <w:tc>
          <w:tcPr>
            <w:tcW w:w="2267" w:type="dxa"/>
            <w:tcBorders>
              <w:top w:val="single" w:sz="4" w:space="0" w:color="auto"/>
              <w:left w:val="single" w:sz="4" w:space="0" w:color="auto"/>
              <w:bottom w:val="single" w:sz="4" w:space="0" w:color="auto"/>
              <w:right w:val="single" w:sz="4" w:space="0" w:color="auto"/>
            </w:tcBorders>
          </w:tcPr>
          <w:p w:rsidR="00825436" w:rsidRPr="00825436" w:rsidRDefault="00825436" w:rsidP="0085556B">
            <w:pPr>
              <w:spacing w:after="0" w:line="240" w:lineRule="auto"/>
              <w:jc w:val="center"/>
              <w:rPr>
                <w:rFonts w:eastAsia="Times New Roman" w:cs="Calibri"/>
                <w:color w:val="FF0000"/>
                <w:lang w:val="en-US"/>
              </w:rPr>
            </w:pPr>
            <w:r w:rsidRPr="00825436">
              <w:rPr>
                <w:rFonts w:eastAsia="Times New Roman" w:cs="Calibri"/>
                <w:color w:val="FF0000"/>
                <w:lang w:val="en-US"/>
              </w:rPr>
              <w:t>5</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825436" w:rsidRPr="00E476BB" w:rsidRDefault="00825436" w:rsidP="0085556B">
            <w:pPr>
              <w:spacing w:after="0" w:line="240" w:lineRule="auto"/>
              <w:jc w:val="center"/>
              <w:rPr>
                <w:rFonts w:eastAsia="Times New Roman" w:cs="Calibri"/>
                <w:lang w:val="en-US"/>
              </w:rPr>
            </w:pPr>
            <w:r>
              <w:rPr>
                <w:rFonts w:eastAsia="Times New Roman" w:cs="Calibri"/>
                <w:lang w:val="en-US"/>
              </w:rPr>
              <w:t>309</w:t>
            </w:r>
          </w:p>
        </w:tc>
      </w:tr>
      <w:tr w:rsidR="00825436" w:rsidRPr="00406EFE" w:rsidTr="00825436">
        <w:trPr>
          <w:trHeight w:val="300"/>
          <w:jc w:val="center"/>
        </w:trPr>
        <w:tc>
          <w:tcPr>
            <w:tcW w:w="5579" w:type="dxa"/>
            <w:tcBorders>
              <w:top w:val="single" w:sz="4" w:space="0" w:color="auto"/>
              <w:left w:val="single" w:sz="4" w:space="0" w:color="auto"/>
              <w:bottom w:val="single" w:sz="4" w:space="0" w:color="auto"/>
              <w:right w:val="single" w:sz="4" w:space="0" w:color="auto"/>
            </w:tcBorders>
            <w:shd w:val="clear" w:color="auto" w:fill="auto"/>
            <w:noWrap/>
          </w:tcPr>
          <w:p w:rsidR="00825436" w:rsidRPr="00B309EC" w:rsidRDefault="00825436" w:rsidP="00B309EC">
            <w:pPr>
              <w:spacing w:after="0" w:line="240" w:lineRule="auto"/>
              <w:rPr>
                <w:rFonts w:eastAsia="Times New Roman" w:cs="Calibri"/>
                <w:vertAlign w:val="subscript"/>
                <w:lang w:val="en-US"/>
              </w:rPr>
            </w:pPr>
            <w:r>
              <w:rPr>
                <w:rFonts w:eastAsia="Times New Roman" w:cs="Calibri"/>
                <w:lang w:val="en-US"/>
              </w:rPr>
              <w:t>t</w:t>
            </w:r>
            <w:r>
              <w:rPr>
                <w:rFonts w:eastAsia="Times New Roman" w:cs="Calibri"/>
                <w:vertAlign w:val="subscript"/>
                <w:lang w:val="en-US"/>
              </w:rPr>
              <w:t>1</w:t>
            </w:r>
          </w:p>
        </w:tc>
        <w:tc>
          <w:tcPr>
            <w:tcW w:w="2267" w:type="dxa"/>
            <w:tcBorders>
              <w:top w:val="single" w:sz="4" w:space="0" w:color="auto"/>
              <w:left w:val="single" w:sz="4" w:space="0" w:color="auto"/>
              <w:bottom w:val="single" w:sz="4" w:space="0" w:color="auto"/>
              <w:right w:val="single" w:sz="4" w:space="0" w:color="auto"/>
            </w:tcBorders>
          </w:tcPr>
          <w:p w:rsidR="00825436" w:rsidRPr="00825436" w:rsidRDefault="00825436" w:rsidP="0085556B">
            <w:pPr>
              <w:spacing w:after="0" w:line="240" w:lineRule="auto"/>
              <w:jc w:val="center"/>
              <w:rPr>
                <w:rFonts w:eastAsia="Times New Roman" w:cs="Calibri"/>
                <w:color w:val="FF0000"/>
                <w:lang w:val="en-US"/>
              </w:rPr>
            </w:pPr>
            <w:r w:rsidRPr="00825436">
              <w:rPr>
                <w:rFonts w:eastAsia="Times New Roman" w:cs="Calibri"/>
                <w:color w:val="FF0000"/>
                <w:lang w:val="en-US"/>
              </w:rPr>
              <w:t>80</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825436" w:rsidRPr="00E476BB" w:rsidRDefault="00825436" w:rsidP="0085556B">
            <w:pPr>
              <w:spacing w:after="0" w:line="240" w:lineRule="auto"/>
              <w:jc w:val="center"/>
              <w:rPr>
                <w:rFonts w:eastAsia="Times New Roman" w:cs="Calibri"/>
                <w:lang w:val="en-US"/>
              </w:rPr>
            </w:pPr>
            <w:r>
              <w:rPr>
                <w:rFonts w:eastAsia="Times New Roman" w:cs="Calibri"/>
                <w:lang w:val="en-US"/>
              </w:rPr>
              <w:t>484</w:t>
            </w:r>
          </w:p>
        </w:tc>
      </w:tr>
      <w:tr w:rsidR="00825436" w:rsidRPr="00406EFE" w:rsidTr="00825436">
        <w:trPr>
          <w:trHeight w:val="300"/>
          <w:jc w:val="center"/>
        </w:trPr>
        <w:tc>
          <w:tcPr>
            <w:tcW w:w="5579" w:type="dxa"/>
            <w:tcBorders>
              <w:top w:val="single" w:sz="4" w:space="0" w:color="auto"/>
              <w:left w:val="single" w:sz="4" w:space="0" w:color="auto"/>
              <w:bottom w:val="single" w:sz="4" w:space="0" w:color="auto"/>
              <w:right w:val="single" w:sz="4" w:space="0" w:color="auto"/>
            </w:tcBorders>
            <w:shd w:val="clear" w:color="auto" w:fill="auto"/>
            <w:noWrap/>
          </w:tcPr>
          <w:p w:rsidR="00825436" w:rsidRPr="00E476BB" w:rsidRDefault="00825436">
            <w:pPr>
              <w:spacing w:after="0" w:line="240" w:lineRule="auto"/>
              <w:rPr>
                <w:rFonts w:eastAsia="Times New Roman" w:cs="Calibri"/>
                <w:lang w:val="en-US"/>
              </w:rPr>
            </w:pPr>
            <w:r>
              <w:rPr>
                <w:rFonts w:eastAsia="Times New Roman" w:cs="Calibri"/>
                <w:lang w:val="en-US"/>
              </w:rPr>
              <w:t>Immediate Assignment message (transmission time)</w:t>
            </w:r>
          </w:p>
        </w:tc>
        <w:tc>
          <w:tcPr>
            <w:tcW w:w="2267" w:type="dxa"/>
            <w:tcBorders>
              <w:top w:val="single" w:sz="4" w:space="0" w:color="auto"/>
              <w:left w:val="single" w:sz="4" w:space="0" w:color="auto"/>
              <w:bottom w:val="single" w:sz="4" w:space="0" w:color="auto"/>
              <w:right w:val="single" w:sz="4" w:space="0" w:color="auto"/>
            </w:tcBorders>
          </w:tcPr>
          <w:p w:rsidR="00825436" w:rsidRPr="00825436" w:rsidRDefault="00825436" w:rsidP="0085556B">
            <w:pPr>
              <w:spacing w:after="0" w:line="240" w:lineRule="auto"/>
              <w:jc w:val="center"/>
              <w:rPr>
                <w:rFonts w:eastAsia="Times New Roman" w:cs="Calibri"/>
                <w:color w:val="FF0000"/>
                <w:lang w:val="en-US"/>
              </w:rPr>
            </w:pPr>
            <w:r w:rsidRPr="00825436">
              <w:rPr>
                <w:rFonts w:eastAsia="Times New Roman" w:cs="Calibri"/>
                <w:color w:val="FF0000"/>
                <w:lang w:val="en-US"/>
              </w:rPr>
              <w:t>20</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825436" w:rsidRPr="00E476BB" w:rsidRDefault="00825436" w:rsidP="0085556B">
            <w:pPr>
              <w:spacing w:after="0" w:line="240" w:lineRule="auto"/>
              <w:jc w:val="center"/>
              <w:rPr>
                <w:rFonts w:eastAsia="Times New Roman" w:cs="Calibri"/>
                <w:lang w:val="en-US"/>
              </w:rPr>
            </w:pPr>
            <w:r>
              <w:rPr>
                <w:rFonts w:eastAsia="Times New Roman" w:cs="Calibri"/>
                <w:lang w:val="en-US"/>
              </w:rPr>
              <w:t>940</w:t>
            </w:r>
          </w:p>
        </w:tc>
      </w:tr>
      <w:tr w:rsidR="00825436" w:rsidRPr="00406EFE" w:rsidTr="00825436">
        <w:trPr>
          <w:trHeight w:val="300"/>
          <w:jc w:val="center"/>
        </w:trPr>
        <w:tc>
          <w:tcPr>
            <w:tcW w:w="5579" w:type="dxa"/>
            <w:tcBorders>
              <w:top w:val="single" w:sz="4" w:space="0" w:color="auto"/>
              <w:left w:val="single" w:sz="4" w:space="0" w:color="auto"/>
              <w:bottom w:val="single" w:sz="4" w:space="0" w:color="auto"/>
              <w:right w:val="single" w:sz="4" w:space="0" w:color="auto"/>
            </w:tcBorders>
            <w:shd w:val="clear" w:color="auto" w:fill="auto"/>
            <w:noWrap/>
          </w:tcPr>
          <w:p w:rsidR="00825436" w:rsidRPr="00E476BB" w:rsidRDefault="00825436">
            <w:pPr>
              <w:spacing w:after="0" w:line="240" w:lineRule="auto"/>
              <w:rPr>
                <w:rFonts w:eastAsia="Times New Roman" w:cs="Calibri"/>
                <w:lang w:val="en-US"/>
              </w:rPr>
            </w:pPr>
            <w:proofErr w:type="spellStart"/>
            <w:r>
              <w:rPr>
                <w:rFonts w:eastAsia="Times New Roman" w:cs="Calibri"/>
                <w:lang w:val="en-US"/>
              </w:rPr>
              <w:t>t</w:t>
            </w:r>
            <w:r w:rsidRPr="00A404A1">
              <w:rPr>
                <w:rFonts w:eastAsia="Times New Roman" w:cs="Calibri"/>
                <w:vertAlign w:val="subscript"/>
                <w:lang w:val="en-US"/>
              </w:rPr>
              <w:t>MS</w:t>
            </w:r>
            <w:proofErr w:type="spellEnd"/>
          </w:p>
        </w:tc>
        <w:tc>
          <w:tcPr>
            <w:tcW w:w="2267" w:type="dxa"/>
            <w:tcBorders>
              <w:top w:val="single" w:sz="4" w:space="0" w:color="auto"/>
              <w:left w:val="single" w:sz="4" w:space="0" w:color="auto"/>
              <w:bottom w:val="single" w:sz="4" w:space="0" w:color="auto"/>
              <w:right w:val="single" w:sz="4" w:space="0" w:color="auto"/>
            </w:tcBorders>
          </w:tcPr>
          <w:p w:rsidR="00825436" w:rsidRPr="00825436" w:rsidRDefault="00825436" w:rsidP="0085556B">
            <w:pPr>
              <w:spacing w:after="0" w:line="240" w:lineRule="auto"/>
              <w:jc w:val="center"/>
              <w:rPr>
                <w:rFonts w:eastAsia="Times New Roman" w:cs="Calibri"/>
                <w:color w:val="FF0000"/>
                <w:lang w:val="en-US"/>
              </w:rPr>
            </w:pPr>
            <w:r w:rsidRPr="00825436">
              <w:rPr>
                <w:rFonts w:eastAsia="Times New Roman" w:cs="Calibri"/>
                <w:color w:val="FF0000"/>
                <w:lang w:val="en-US"/>
              </w:rPr>
              <w:t>20</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825436" w:rsidRPr="00E476BB" w:rsidRDefault="00825436" w:rsidP="0085556B">
            <w:pPr>
              <w:spacing w:after="0" w:line="240" w:lineRule="auto"/>
              <w:jc w:val="center"/>
              <w:rPr>
                <w:rFonts w:eastAsia="Times New Roman" w:cs="Calibri"/>
                <w:lang w:val="en-US"/>
              </w:rPr>
            </w:pPr>
            <w:r>
              <w:rPr>
                <w:rFonts w:eastAsia="Times New Roman" w:cs="Calibri"/>
                <w:lang w:val="en-US"/>
              </w:rPr>
              <w:t>80</w:t>
            </w:r>
          </w:p>
        </w:tc>
      </w:tr>
      <w:tr w:rsidR="00825436" w:rsidRPr="00406EFE" w:rsidTr="00825436">
        <w:trPr>
          <w:trHeight w:val="300"/>
          <w:jc w:val="center"/>
        </w:trPr>
        <w:tc>
          <w:tcPr>
            <w:tcW w:w="5579" w:type="dxa"/>
            <w:tcBorders>
              <w:top w:val="single" w:sz="4" w:space="0" w:color="auto"/>
              <w:left w:val="single" w:sz="4" w:space="0" w:color="auto"/>
              <w:bottom w:val="single" w:sz="4" w:space="0" w:color="auto"/>
              <w:right w:val="single" w:sz="4" w:space="0" w:color="auto"/>
            </w:tcBorders>
            <w:shd w:val="clear" w:color="auto" w:fill="auto"/>
            <w:noWrap/>
            <w:hideMark/>
          </w:tcPr>
          <w:p w:rsidR="00825436" w:rsidRPr="00392A8F" w:rsidRDefault="00825436" w:rsidP="002B1603">
            <w:pPr>
              <w:spacing w:after="0" w:line="240" w:lineRule="auto"/>
              <w:rPr>
                <w:rFonts w:eastAsia="Times New Roman" w:cs="Calibri"/>
                <w:lang w:val="en-US"/>
              </w:rPr>
            </w:pPr>
            <w:r>
              <w:rPr>
                <w:rFonts w:eastAsia="Times New Roman" w:cs="Calibri"/>
                <w:lang w:val="en-US"/>
              </w:rPr>
              <w:t xml:space="preserve">RAU Request </w:t>
            </w:r>
            <w:r w:rsidRPr="00392A8F">
              <w:rPr>
                <w:rFonts w:eastAsia="Times New Roman" w:cs="Calibri"/>
                <w:lang w:val="en-US"/>
              </w:rPr>
              <w:t>(4</w:t>
            </w:r>
            <w:r w:rsidRPr="00392A8F">
              <w:rPr>
                <w:rFonts w:eastAsia="Times New Roman" w:cs="Calibri"/>
                <w:vertAlign w:val="superscript"/>
                <w:lang w:val="en-US"/>
              </w:rPr>
              <w:t xml:space="preserve"> </w:t>
            </w:r>
            <w:r w:rsidRPr="00392A8F">
              <w:rPr>
                <w:rFonts w:eastAsia="Times New Roman" w:cs="Calibri"/>
                <w:lang w:val="en-US"/>
              </w:rPr>
              <w:t xml:space="preserve">RLC data blocks) + L2ACK </w:t>
            </w:r>
            <w:r>
              <w:rPr>
                <w:rFonts w:eastAsia="Times New Roman" w:cs="Calibri"/>
                <w:lang w:val="en-US"/>
              </w:rPr>
              <w:t>s</w:t>
            </w:r>
          </w:p>
        </w:tc>
        <w:tc>
          <w:tcPr>
            <w:tcW w:w="2267" w:type="dxa"/>
            <w:tcBorders>
              <w:top w:val="single" w:sz="4" w:space="0" w:color="auto"/>
              <w:left w:val="single" w:sz="4" w:space="0" w:color="auto"/>
              <w:bottom w:val="single" w:sz="4" w:space="0" w:color="auto"/>
              <w:right w:val="single" w:sz="4" w:space="0" w:color="auto"/>
            </w:tcBorders>
          </w:tcPr>
          <w:p w:rsidR="00825436" w:rsidRPr="00825436" w:rsidRDefault="00825436" w:rsidP="0085556B">
            <w:pPr>
              <w:spacing w:after="0" w:line="240" w:lineRule="auto"/>
              <w:jc w:val="center"/>
              <w:rPr>
                <w:rFonts w:eastAsia="Times New Roman" w:cs="Calibri"/>
                <w:color w:val="FF0000"/>
                <w:lang w:val="en-US"/>
              </w:rPr>
            </w:pPr>
            <w:r>
              <w:rPr>
                <w:rFonts w:eastAsia="Times New Roman" w:cs="Calibri"/>
                <w:color w:val="FF0000"/>
                <w:lang w:val="en-US"/>
              </w:rPr>
              <w:t>80+6</w:t>
            </w:r>
            <w:r w:rsidRPr="00825436">
              <w:rPr>
                <w:rFonts w:eastAsia="Times New Roman" w:cs="Calibri"/>
                <w:color w:val="FF0000"/>
                <w:lang w:val="en-US"/>
              </w:rPr>
              <w:t>0+20</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825436" w:rsidRPr="00392A8F" w:rsidRDefault="00825436" w:rsidP="0085556B">
            <w:pPr>
              <w:spacing w:after="0" w:line="240" w:lineRule="auto"/>
              <w:jc w:val="center"/>
              <w:rPr>
                <w:rFonts w:eastAsia="Times New Roman" w:cs="Calibri"/>
                <w:lang w:val="en-US"/>
              </w:rPr>
            </w:pPr>
            <w:r w:rsidRPr="00392A8F">
              <w:rPr>
                <w:rFonts w:eastAsia="Times New Roman" w:cs="Calibri"/>
                <w:lang w:val="en-US"/>
              </w:rPr>
              <w:t>3040</w:t>
            </w:r>
            <w:r w:rsidRPr="005741EC">
              <w:rPr>
                <w:rFonts w:eastAsia="Times New Roman" w:cs="Calibri"/>
                <w:vertAlign w:val="superscript"/>
                <w:lang w:val="en-US"/>
              </w:rPr>
              <w:t>1</w:t>
            </w:r>
          </w:p>
        </w:tc>
      </w:tr>
      <w:tr w:rsidR="00825436" w:rsidRPr="008F1E01" w:rsidTr="00825436">
        <w:trPr>
          <w:trHeight w:val="300"/>
          <w:jc w:val="center"/>
        </w:trPr>
        <w:tc>
          <w:tcPr>
            <w:tcW w:w="5579" w:type="dxa"/>
            <w:tcBorders>
              <w:top w:val="single" w:sz="4" w:space="0" w:color="auto"/>
              <w:left w:val="single" w:sz="4" w:space="0" w:color="auto"/>
              <w:bottom w:val="single" w:sz="4" w:space="0" w:color="auto"/>
              <w:right w:val="single" w:sz="4" w:space="0" w:color="auto"/>
            </w:tcBorders>
            <w:shd w:val="clear" w:color="auto" w:fill="auto"/>
            <w:noWrap/>
            <w:hideMark/>
          </w:tcPr>
          <w:p w:rsidR="00825436" w:rsidRPr="00A404A1" w:rsidRDefault="00825436" w:rsidP="00A404A1">
            <w:pPr>
              <w:spacing w:after="0" w:line="240" w:lineRule="auto"/>
              <w:rPr>
                <w:rFonts w:eastAsia="Times New Roman" w:cs="Calibri"/>
                <w:lang w:val="en-US"/>
              </w:rPr>
            </w:pPr>
            <w:r w:rsidRPr="00A404A1">
              <w:rPr>
                <w:rFonts w:eastAsia="Times New Roman" w:cs="Calibri"/>
                <w:lang w:val="en-US"/>
              </w:rPr>
              <w:t>t</w:t>
            </w:r>
            <w:r>
              <w:rPr>
                <w:rFonts w:eastAsia="Times New Roman" w:cs="Calibri"/>
                <w:vertAlign w:val="subscript"/>
                <w:lang w:val="en-US"/>
              </w:rPr>
              <w:t>2</w:t>
            </w:r>
            <w:r w:rsidRPr="00A404A1">
              <w:rPr>
                <w:rFonts w:eastAsia="Times New Roman" w:cs="Calibri"/>
                <w:lang w:val="en-US"/>
              </w:rPr>
              <w:t xml:space="preserve">=Network delay (Time to send RAU </w:t>
            </w:r>
            <w:r>
              <w:rPr>
                <w:rFonts w:eastAsia="Times New Roman" w:cs="Calibri"/>
                <w:lang w:val="en-US"/>
              </w:rPr>
              <w:t>Request</w:t>
            </w:r>
            <w:r w:rsidRPr="00A404A1">
              <w:rPr>
                <w:rFonts w:eastAsia="Times New Roman" w:cs="Calibri"/>
                <w:lang w:val="en-US"/>
              </w:rPr>
              <w:t xml:space="preserve"> to SGSN and </w:t>
            </w:r>
            <w:r>
              <w:rPr>
                <w:rFonts w:eastAsia="Times New Roman" w:cs="Calibri"/>
                <w:lang w:val="en-US"/>
              </w:rPr>
              <w:t xml:space="preserve">for SGSN to send Authentication and Ciphering </w:t>
            </w:r>
            <w:r w:rsidR="006F57B6" w:rsidRPr="006F57B6">
              <w:rPr>
                <w:rFonts w:eastAsia="Times New Roman" w:cs="Calibri"/>
                <w:color w:val="FF0000"/>
                <w:lang w:val="en-US"/>
              </w:rPr>
              <w:t>Request</w:t>
            </w:r>
            <w:r>
              <w:rPr>
                <w:rFonts w:eastAsia="Times New Roman" w:cs="Calibri"/>
                <w:lang w:val="en-US"/>
              </w:rPr>
              <w:t xml:space="preserve"> to BSS + BSS scheduling delay</w:t>
            </w:r>
          </w:p>
        </w:tc>
        <w:tc>
          <w:tcPr>
            <w:tcW w:w="2267" w:type="dxa"/>
            <w:tcBorders>
              <w:top w:val="single" w:sz="4" w:space="0" w:color="auto"/>
              <w:left w:val="single" w:sz="4" w:space="0" w:color="auto"/>
              <w:bottom w:val="single" w:sz="4" w:space="0" w:color="auto"/>
              <w:right w:val="single" w:sz="4" w:space="0" w:color="auto"/>
            </w:tcBorders>
          </w:tcPr>
          <w:p w:rsidR="00825436" w:rsidRPr="00825436" w:rsidRDefault="00825436" w:rsidP="005741EC">
            <w:pPr>
              <w:spacing w:after="0" w:line="240" w:lineRule="auto"/>
              <w:jc w:val="center"/>
              <w:rPr>
                <w:rFonts w:eastAsia="Times New Roman" w:cs="Calibri"/>
                <w:color w:val="FF0000"/>
                <w:lang w:val="en-US"/>
              </w:rPr>
            </w:pPr>
            <w:r>
              <w:rPr>
                <w:rFonts w:eastAsia="Times New Roman" w:cs="Calibri"/>
                <w:color w:val="FF0000"/>
                <w:lang w:val="en-US"/>
              </w:rPr>
              <w:t>100+100</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rsidR="00825436" w:rsidRPr="00DF4DBD" w:rsidRDefault="00825436" w:rsidP="005741EC">
            <w:pPr>
              <w:spacing w:after="0" w:line="240" w:lineRule="auto"/>
              <w:jc w:val="center"/>
              <w:rPr>
                <w:rFonts w:eastAsia="Times New Roman" w:cs="Calibri"/>
              </w:rPr>
            </w:pPr>
            <w:r>
              <w:rPr>
                <w:rFonts w:eastAsia="Times New Roman" w:cs="Calibri"/>
              </w:rPr>
              <w:t>50+1830</w:t>
            </w:r>
            <w:r>
              <w:rPr>
                <w:rFonts w:eastAsia="Times New Roman" w:cs="Calibri"/>
                <w:vertAlign w:val="superscript"/>
              </w:rPr>
              <w:t>2</w:t>
            </w:r>
          </w:p>
        </w:tc>
      </w:tr>
      <w:tr w:rsidR="00825436" w:rsidRPr="00427D05" w:rsidTr="00825436">
        <w:trPr>
          <w:trHeight w:val="300"/>
          <w:jc w:val="center"/>
        </w:trPr>
        <w:tc>
          <w:tcPr>
            <w:tcW w:w="5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825436" w:rsidRPr="00392A8F" w:rsidRDefault="00825436" w:rsidP="005741EC">
            <w:pPr>
              <w:spacing w:after="0" w:line="240" w:lineRule="auto"/>
              <w:rPr>
                <w:rFonts w:eastAsia="Times New Roman" w:cs="Calibri"/>
                <w:lang w:val="en-US"/>
              </w:rPr>
            </w:pPr>
            <w:r w:rsidRPr="00392A8F">
              <w:rPr>
                <w:rFonts w:eastAsia="Times New Roman" w:cs="Calibri"/>
                <w:lang w:val="en-US"/>
              </w:rPr>
              <w:t xml:space="preserve">DL Assignment </w:t>
            </w:r>
            <w:r>
              <w:rPr>
                <w:rFonts w:eastAsia="Times New Roman" w:cs="Calibri"/>
                <w:lang w:val="en-US"/>
              </w:rPr>
              <w:t xml:space="preserve">message (transmission time) </w:t>
            </w:r>
          </w:p>
        </w:tc>
        <w:tc>
          <w:tcPr>
            <w:tcW w:w="2267" w:type="dxa"/>
            <w:tcBorders>
              <w:top w:val="single" w:sz="4" w:space="0" w:color="auto"/>
              <w:left w:val="single" w:sz="4" w:space="0" w:color="auto"/>
              <w:bottom w:val="single" w:sz="4" w:space="0" w:color="auto"/>
              <w:right w:val="single" w:sz="4" w:space="0" w:color="auto"/>
            </w:tcBorders>
          </w:tcPr>
          <w:p w:rsidR="00825436" w:rsidRPr="00825436" w:rsidRDefault="00825436" w:rsidP="0085556B">
            <w:pPr>
              <w:spacing w:after="0" w:line="240" w:lineRule="auto"/>
              <w:jc w:val="center"/>
              <w:rPr>
                <w:rFonts w:eastAsia="Times New Roman" w:cs="Calibri"/>
                <w:color w:val="FF0000"/>
                <w:lang w:val="en-US"/>
              </w:rPr>
            </w:pPr>
            <w:r w:rsidRPr="00825436">
              <w:rPr>
                <w:rFonts w:eastAsia="Times New Roman" w:cs="Calibri"/>
                <w:color w:val="FF0000"/>
                <w:lang w:val="en-US"/>
              </w:rPr>
              <w:t>20</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825436" w:rsidRPr="00DF4DBD" w:rsidRDefault="00825436" w:rsidP="0085556B">
            <w:pPr>
              <w:spacing w:after="0" w:line="240" w:lineRule="auto"/>
              <w:jc w:val="center"/>
              <w:rPr>
                <w:rFonts w:eastAsia="Times New Roman" w:cs="Calibri"/>
              </w:rPr>
            </w:pPr>
            <w:r>
              <w:rPr>
                <w:rFonts w:eastAsia="Times New Roman" w:cs="Calibri"/>
              </w:rPr>
              <w:t>940</w:t>
            </w:r>
          </w:p>
        </w:tc>
      </w:tr>
      <w:tr w:rsidR="00825436" w:rsidRPr="008F1E01" w:rsidTr="00825436">
        <w:trPr>
          <w:trHeight w:val="300"/>
          <w:jc w:val="center"/>
        </w:trPr>
        <w:tc>
          <w:tcPr>
            <w:tcW w:w="55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5436" w:rsidRDefault="00825436" w:rsidP="0085556B">
            <w:pPr>
              <w:spacing w:after="0" w:line="240" w:lineRule="auto"/>
              <w:rPr>
                <w:rFonts w:eastAsia="Times New Roman" w:cs="Calibri"/>
                <w:lang w:val="en-US"/>
              </w:rPr>
            </w:pPr>
            <w:r>
              <w:rPr>
                <w:rFonts w:eastAsia="Times New Roman" w:cs="Calibri"/>
                <w:lang w:val="en-US"/>
              </w:rPr>
              <w:t>Authentication and Ciphering Request</w:t>
            </w:r>
            <w:r w:rsidRPr="00392A8F">
              <w:rPr>
                <w:rFonts w:eastAsia="Times New Roman" w:cs="Calibri"/>
                <w:lang w:val="en-US"/>
              </w:rPr>
              <w:t xml:space="preserve"> </w:t>
            </w:r>
            <w:r>
              <w:rPr>
                <w:rFonts w:eastAsia="Times New Roman" w:cs="Calibri"/>
                <w:lang w:val="en-US"/>
              </w:rPr>
              <w:t xml:space="preserve"> </w:t>
            </w:r>
            <w:r w:rsidRPr="00392A8F">
              <w:rPr>
                <w:rFonts w:eastAsia="Times New Roman" w:cs="Calibri"/>
                <w:lang w:val="en-US"/>
              </w:rPr>
              <w:t>(</w:t>
            </w:r>
            <w:r>
              <w:rPr>
                <w:rFonts w:eastAsia="Times New Roman" w:cs="Calibri"/>
                <w:lang w:val="en-US"/>
              </w:rPr>
              <w:t xml:space="preserve">2 </w:t>
            </w:r>
            <w:r w:rsidRPr="00392A8F">
              <w:rPr>
                <w:rFonts w:eastAsia="Times New Roman" w:cs="Calibri"/>
                <w:lang w:val="en-US"/>
              </w:rPr>
              <w:t>RLC data blocks)</w:t>
            </w:r>
            <w:r>
              <w:rPr>
                <w:rFonts w:eastAsia="Times New Roman" w:cs="Calibri"/>
                <w:lang w:val="en-US"/>
              </w:rPr>
              <w:t xml:space="preserve"> + </w:t>
            </w:r>
            <w:r>
              <w:rPr>
                <w:rFonts w:eastAsia="Times New Roman" w:cs="Calibri"/>
                <w:lang w:val="en-US"/>
              </w:rPr>
              <w:lastRenderedPageBreak/>
              <w:t>L2 ACKs</w:t>
            </w:r>
          </w:p>
          <w:p w:rsidR="00825436" w:rsidRPr="00392A8F" w:rsidRDefault="00825436" w:rsidP="0085556B">
            <w:pPr>
              <w:spacing w:after="0" w:line="240" w:lineRule="auto"/>
              <w:rPr>
                <w:rFonts w:eastAsia="Times New Roman" w:cs="Calibri"/>
                <w:lang w:val="en-US"/>
              </w:rPr>
            </w:pPr>
            <w:r>
              <w:rPr>
                <w:rFonts w:eastAsia="Times New Roman" w:cs="Calibri"/>
                <w:lang w:val="en-US"/>
              </w:rPr>
              <w:t>TBF is released</w:t>
            </w:r>
            <w:r w:rsidR="006A3E83">
              <w:rPr>
                <w:rFonts w:eastAsia="Times New Roman" w:cs="Calibri"/>
                <w:lang w:val="en-US"/>
              </w:rPr>
              <w:t xml:space="preserve"> (</w:t>
            </w:r>
            <w:r w:rsidR="006A3E83" w:rsidRPr="00870888">
              <w:rPr>
                <w:rFonts w:eastAsia="Times New Roman" w:cs="Calibri"/>
                <w:color w:val="FF0000"/>
                <w:lang w:val="en-US"/>
              </w:rPr>
              <w:t>for extended coverage case</w:t>
            </w:r>
            <w:r w:rsidR="006A3E83">
              <w:rPr>
                <w:rFonts w:eastAsia="Times New Roman" w:cs="Calibri"/>
                <w:lang w:val="en-US"/>
              </w:rPr>
              <w:t>)</w:t>
            </w:r>
          </w:p>
        </w:tc>
        <w:tc>
          <w:tcPr>
            <w:tcW w:w="2267" w:type="dxa"/>
            <w:tcBorders>
              <w:top w:val="single" w:sz="4" w:space="0" w:color="auto"/>
              <w:left w:val="single" w:sz="4" w:space="0" w:color="auto"/>
              <w:bottom w:val="single" w:sz="4" w:space="0" w:color="auto"/>
              <w:right w:val="single" w:sz="4" w:space="0" w:color="auto"/>
            </w:tcBorders>
          </w:tcPr>
          <w:p w:rsidR="00825436" w:rsidRPr="00825436" w:rsidRDefault="00825436" w:rsidP="0085556B">
            <w:pPr>
              <w:spacing w:after="0" w:line="240" w:lineRule="auto"/>
              <w:jc w:val="center"/>
              <w:rPr>
                <w:rFonts w:eastAsia="Times New Roman" w:cs="Calibri"/>
                <w:color w:val="FF0000"/>
              </w:rPr>
            </w:pPr>
            <w:r>
              <w:rPr>
                <w:rFonts w:eastAsia="Times New Roman" w:cs="Calibri"/>
                <w:color w:val="FF0000"/>
              </w:rPr>
              <w:lastRenderedPageBreak/>
              <w:t>40+6</w:t>
            </w:r>
            <w:r w:rsidRPr="00825436">
              <w:rPr>
                <w:rFonts w:eastAsia="Times New Roman" w:cs="Calibri"/>
                <w:color w:val="FF0000"/>
              </w:rPr>
              <w:t>0+20</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825436" w:rsidRPr="00DF4DBD" w:rsidRDefault="00825436" w:rsidP="0085556B">
            <w:pPr>
              <w:spacing w:after="0" w:line="240" w:lineRule="auto"/>
              <w:jc w:val="center"/>
              <w:rPr>
                <w:rFonts w:eastAsia="Times New Roman" w:cs="Calibri"/>
              </w:rPr>
            </w:pPr>
            <w:r>
              <w:rPr>
                <w:rFonts w:eastAsia="Times New Roman" w:cs="Calibri"/>
              </w:rPr>
              <w:t>1160</w:t>
            </w:r>
            <w:r w:rsidRPr="005741EC">
              <w:rPr>
                <w:rFonts w:eastAsia="Times New Roman" w:cs="Calibri"/>
                <w:vertAlign w:val="superscript"/>
              </w:rPr>
              <w:t>3</w:t>
            </w:r>
          </w:p>
        </w:tc>
      </w:tr>
      <w:tr w:rsidR="00825436" w:rsidRPr="00DF6971" w:rsidTr="00825436">
        <w:trPr>
          <w:trHeight w:val="300"/>
          <w:jc w:val="center"/>
        </w:trPr>
        <w:tc>
          <w:tcPr>
            <w:tcW w:w="5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825436" w:rsidRPr="00DF6971" w:rsidRDefault="00825436" w:rsidP="00DF6971">
            <w:pPr>
              <w:spacing w:after="0" w:line="240" w:lineRule="auto"/>
              <w:rPr>
                <w:rFonts w:eastAsia="Times New Roman" w:cs="Calibri"/>
                <w:lang w:val="en-US"/>
              </w:rPr>
            </w:pPr>
            <w:r w:rsidRPr="00A404A1">
              <w:rPr>
                <w:rFonts w:eastAsia="Times New Roman" w:cs="Calibri"/>
                <w:lang w:val="en-US"/>
              </w:rPr>
              <w:lastRenderedPageBreak/>
              <w:t>T</w:t>
            </w:r>
            <w:r>
              <w:rPr>
                <w:rFonts w:eastAsia="Times New Roman" w:cs="Calibri"/>
                <w:vertAlign w:val="subscript"/>
                <w:lang w:val="en-US"/>
              </w:rPr>
              <w:t>MS</w:t>
            </w:r>
          </w:p>
        </w:tc>
        <w:tc>
          <w:tcPr>
            <w:tcW w:w="2267" w:type="dxa"/>
            <w:tcBorders>
              <w:top w:val="single" w:sz="4" w:space="0" w:color="auto"/>
              <w:left w:val="single" w:sz="4" w:space="0" w:color="auto"/>
              <w:bottom w:val="single" w:sz="4" w:space="0" w:color="auto"/>
              <w:right w:val="single" w:sz="4" w:space="0" w:color="auto"/>
            </w:tcBorders>
          </w:tcPr>
          <w:p w:rsidR="00825436" w:rsidRDefault="00825436" w:rsidP="0085556B">
            <w:pPr>
              <w:spacing w:after="0" w:line="240" w:lineRule="auto"/>
              <w:jc w:val="center"/>
              <w:rPr>
                <w:rFonts w:eastAsia="Times New Roman" w:cs="Calibri"/>
                <w:lang w:val="en-US"/>
              </w:rPr>
            </w:pPr>
            <w:r w:rsidRPr="00825436">
              <w:rPr>
                <w:rFonts w:eastAsia="Times New Roman" w:cs="Calibri"/>
                <w:color w:val="FF0000"/>
                <w:lang w:val="en-US"/>
              </w:rPr>
              <w:t>80</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825436" w:rsidRPr="00DF6971" w:rsidRDefault="00825436" w:rsidP="0085556B">
            <w:pPr>
              <w:spacing w:after="0" w:line="240" w:lineRule="auto"/>
              <w:jc w:val="center"/>
              <w:rPr>
                <w:rFonts w:eastAsia="Times New Roman" w:cs="Calibri"/>
                <w:lang w:val="en-US"/>
              </w:rPr>
            </w:pPr>
            <w:r>
              <w:rPr>
                <w:rFonts w:eastAsia="Times New Roman" w:cs="Calibri"/>
                <w:lang w:val="en-US"/>
              </w:rPr>
              <w:t>80</w:t>
            </w:r>
          </w:p>
        </w:tc>
      </w:tr>
      <w:tr w:rsidR="00825436" w:rsidRPr="00DF6971" w:rsidTr="00825436">
        <w:trPr>
          <w:trHeight w:val="300"/>
          <w:jc w:val="center"/>
        </w:trPr>
        <w:tc>
          <w:tcPr>
            <w:tcW w:w="5579" w:type="dxa"/>
            <w:tcBorders>
              <w:top w:val="single" w:sz="4" w:space="0" w:color="auto"/>
              <w:left w:val="single" w:sz="4" w:space="0" w:color="auto"/>
              <w:bottom w:val="single" w:sz="4" w:space="0" w:color="auto"/>
              <w:right w:val="single" w:sz="4" w:space="0" w:color="auto"/>
            </w:tcBorders>
            <w:shd w:val="clear" w:color="auto" w:fill="auto"/>
            <w:noWrap/>
          </w:tcPr>
          <w:p w:rsidR="00825436" w:rsidRPr="00E476BB" w:rsidRDefault="00825436" w:rsidP="00D15DCE">
            <w:pPr>
              <w:spacing w:after="0" w:line="240" w:lineRule="auto"/>
              <w:rPr>
                <w:rFonts w:eastAsia="Times New Roman" w:cs="Calibri"/>
                <w:lang w:val="en-US"/>
              </w:rPr>
            </w:pPr>
            <w:r>
              <w:rPr>
                <w:rFonts w:eastAsia="Times New Roman" w:cs="Calibri"/>
                <w:lang w:val="en-US"/>
              </w:rPr>
              <w:t>RACH message (transmission time)</w:t>
            </w:r>
          </w:p>
        </w:tc>
        <w:tc>
          <w:tcPr>
            <w:tcW w:w="2267" w:type="dxa"/>
            <w:tcBorders>
              <w:top w:val="single" w:sz="4" w:space="0" w:color="auto"/>
              <w:left w:val="single" w:sz="4" w:space="0" w:color="auto"/>
              <w:bottom w:val="single" w:sz="4" w:space="0" w:color="auto"/>
              <w:right w:val="single" w:sz="4" w:space="0" w:color="auto"/>
            </w:tcBorders>
          </w:tcPr>
          <w:p w:rsidR="00825436" w:rsidRDefault="00825436" w:rsidP="00D15DCE">
            <w:pPr>
              <w:spacing w:after="0" w:line="240" w:lineRule="auto"/>
              <w:jc w:val="center"/>
              <w:rPr>
                <w:rFonts w:eastAsia="Times New Roman" w:cs="Calibri"/>
                <w:lang w:val="en-US"/>
              </w:rPr>
            </w:pPr>
            <w:r w:rsidRPr="006A3E83">
              <w:rPr>
                <w:rFonts w:eastAsia="Times New Roman" w:cs="Calibri"/>
                <w:color w:val="FF0000"/>
                <w:lang w:val="en-US"/>
              </w:rPr>
              <w:t>NA</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825436" w:rsidRPr="00E476BB" w:rsidRDefault="00825436" w:rsidP="00D15DCE">
            <w:pPr>
              <w:spacing w:after="0" w:line="240" w:lineRule="auto"/>
              <w:jc w:val="center"/>
              <w:rPr>
                <w:rFonts w:eastAsia="Times New Roman" w:cs="Calibri"/>
                <w:lang w:val="en-US"/>
              </w:rPr>
            </w:pPr>
            <w:r>
              <w:rPr>
                <w:rFonts w:eastAsia="Times New Roman" w:cs="Calibri"/>
                <w:lang w:val="en-US"/>
              </w:rPr>
              <w:t>309</w:t>
            </w:r>
          </w:p>
        </w:tc>
      </w:tr>
      <w:tr w:rsidR="00825436" w:rsidRPr="00DF6971" w:rsidTr="00825436">
        <w:trPr>
          <w:trHeight w:val="300"/>
          <w:jc w:val="center"/>
        </w:trPr>
        <w:tc>
          <w:tcPr>
            <w:tcW w:w="5579" w:type="dxa"/>
            <w:tcBorders>
              <w:top w:val="single" w:sz="4" w:space="0" w:color="auto"/>
              <w:left w:val="single" w:sz="4" w:space="0" w:color="auto"/>
              <w:bottom w:val="single" w:sz="4" w:space="0" w:color="auto"/>
              <w:right w:val="single" w:sz="4" w:space="0" w:color="auto"/>
            </w:tcBorders>
            <w:shd w:val="clear" w:color="auto" w:fill="auto"/>
            <w:noWrap/>
          </w:tcPr>
          <w:p w:rsidR="00825436" w:rsidRPr="006A3E83" w:rsidRDefault="00825436" w:rsidP="00D15DCE">
            <w:pPr>
              <w:spacing w:after="0" w:line="240" w:lineRule="auto"/>
              <w:rPr>
                <w:rFonts w:eastAsia="Times New Roman" w:cs="Calibri"/>
                <w:color w:val="FF0000"/>
                <w:vertAlign w:val="subscript"/>
                <w:lang w:val="en-US"/>
              </w:rPr>
            </w:pPr>
            <w:r w:rsidRPr="006A3E83">
              <w:rPr>
                <w:rFonts w:eastAsia="Times New Roman" w:cs="Calibri"/>
                <w:color w:val="FF0000"/>
                <w:lang w:val="en-US"/>
              </w:rPr>
              <w:t>t</w:t>
            </w:r>
            <w:r w:rsidRPr="006A3E83">
              <w:rPr>
                <w:rFonts w:eastAsia="Times New Roman" w:cs="Calibri"/>
                <w:color w:val="FF0000"/>
                <w:vertAlign w:val="subscript"/>
                <w:lang w:val="en-US"/>
              </w:rPr>
              <w:t>1</w:t>
            </w:r>
          </w:p>
        </w:tc>
        <w:tc>
          <w:tcPr>
            <w:tcW w:w="2267" w:type="dxa"/>
            <w:tcBorders>
              <w:top w:val="single" w:sz="4" w:space="0" w:color="auto"/>
              <w:left w:val="single" w:sz="4" w:space="0" w:color="auto"/>
              <w:bottom w:val="single" w:sz="4" w:space="0" w:color="auto"/>
              <w:right w:val="single" w:sz="4" w:space="0" w:color="auto"/>
            </w:tcBorders>
          </w:tcPr>
          <w:p w:rsidR="00825436" w:rsidRPr="006A3E83" w:rsidRDefault="00870888" w:rsidP="00D15DCE">
            <w:pPr>
              <w:spacing w:after="0" w:line="240" w:lineRule="auto"/>
              <w:jc w:val="center"/>
              <w:rPr>
                <w:rFonts w:eastAsia="Times New Roman" w:cs="Calibri"/>
                <w:color w:val="FF0000"/>
                <w:lang w:val="en-US"/>
              </w:rPr>
            </w:pPr>
            <w:r>
              <w:rPr>
                <w:rFonts w:eastAsia="Times New Roman" w:cs="Calibri"/>
                <w:color w:val="FF0000"/>
                <w:lang w:val="en-US"/>
              </w:rPr>
              <w:t>NA</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825436" w:rsidRPr="00E476BB" w:rsidRDefault="00825436" w:rsidP="00D15DCE">
            <w:pPr>
              <w:spacing w:after="0" w:line="240" w:lineRule="auto"/>
              <w:jc w:val="center"/>
              <w:rPr>
                <w:rFonts w:eastAsia="Times New Roman" w:cs="Calibri"/>
                <w:lang w:val="en-US"/>
              </w:rPr>
            </w:pPr>
            <w:r>
              <w:rPr>
                <w:rFonts w:eastAsia="Times New Roman" w:cs="Calibri"/>
                <w:lang w:val="en-US"/>
              </w:rPr>
              <w:t>484</w:t>
            </w:r>
          </w:p>
        </w:tc>
      </w:tr>
      <w:tr w:rsidR="00825436" w:rsidRPr="00DF6971" w:rsidTr="00825436">
        <w:trPr>
          <w:trHeight w:val="300"/>
          <w:jc w:val="center"/>
        </w:trPr>
        <w:tc>
          <w:tcPr>
            <w:tcW w:w="5579" w:type="dxa"/>
            <w:tcBorders>
              <w:top w:val="single" w:sz="4" w:space="0" w:color="auto"/>
              <w:left w:val="single" w:sz="4" w:space="0" w:color="auto"/>
              <w:bottom w:val="single" w:sz="4" w:space="0" w:color="auto"/>
              <w:right w:val="single" w:sz="4" w:space="0" w:color="auto"/>
            </w:tcBorders>
            <w:shd w:val="clear" w:color="auto" w:fill="auto"/>
            <w:noWrap/>
          </w:tcPr>
          <w:p w:rsidR="00825436" w:rsidRPr="00E476BB" w:rsidRDefault="00825436" w:rsidP="00D15DCE">
            <w:pPr>
              <w:spacing w:after="0" w:line="240" w:lineRule="auto"/>
              <w:rPr>
                <w:rFonts w:eastAsia="Times New Roman" w:cs="Calibri"/>
                <w:lang w:val="en-US"/>
              </w:rPr>
            </w:pPr>
            <w:r>
              <w:rPr>
                <w:rFonts w:eastAsia="Times New Roman" w:cs="Calibri"/>
                <w:lang w:val="en-US"/>
              </w:rPr>
              <w:t>Immediate Assignment message (transmission time)</w:t>
            </w:r>
          </w:p>
        </w:tc>
        <w:tc>
          <w:tcPr>
            <w:tcW w:w="2267" w:type="dxa"/>
            <w:tcBorders>
              <w:top w:val="single" w:sz="4" w:space="0" w:color="auto"/>
              <w:left w:val="single" w:sz="4" w:space="0" w:color="auto"/>
              <w:bottom w:val="single" w:sz="4" w:space="0" w:color="auto"/>
              <w:right w:val="single" w:sz="4" w:space="0" w:color="auto"/>
            </w:tcBorders>
          </w:tcPr>
          <w:p w:rsidR="00825436" w:rsidRDefault="00870888" w:rsidP="00D15DCE">
            <w:pPr>
              <w:spacing w:after="0" w:line="240" w:lineRule="auto"/>
              <w:jc w:val="center"/>
              <w:rPr>
                <w:rFonts w:eastAsia="Times New Roman" w:cs="Calibri"/>
                <w:lang w:val="en-US"/>
              </w:rPr>
            </w:pPr>
            <w:r>
              <w:rPr>
                <w:rFonts w:eastAsia="Times New Roman" w:cs="Calibri"/>
                <w:color w:val="FF0000"/>
                <w:lang w:val="en-US"/>
              </w:rPr>
              <w:t>NA</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825436" w:rsidRPr="00E476BB" w:rsidRDefault="00825436" w:rsidP="00D15DCE">
            <w:pPr>
              <w:spacing w:after="0" w:line="240" w:lineRule="auto"/>
              <w:jc w:val="center"/>
              <w:rPr>
                <w:rFonts w:eastAsia="Times New Roman" w:cs="Calibri"/>
                <w:lang w:val="en-US"/>
              </w:rPr>
            </w:pPr>
            <w:r>
              <w:rPr>
                <w:rFonts w:eastAsia="Times New Roman" w:cs="Calibri"/>
                <w:lang w:val="en-US"/>
              </w:rPr>
              <w:t>940</w:t>
            </w:r>
          </w:p>
        </w:tc>
      </w:tr>
      <w:tr w:rsidR="00825436" w:rsidRPr="00DF6971" w:rsidTr="00825436">
        <w:trPr>
          <w:trHeight w:val="300"/>
          <w:jc w:val="center"/>
        </w:trPr>
        <w:tc>
          <w:tcPr>
            <w:tcW w:w="5579" w:type="dxa"/>
            <w:tcBorders>
              <w:top w:val="single" w:sz="4" w:space="0" w:color="auto"/>
              <w:left w:val="single" w:sz="4" w:space="0" w:color="auto"/>
              <w:bottom w:val="single" w:sz="4" w:space="0" w:color="auto"/>
              <w:right w:val="single" w:sz="4" w:space="0" w:color="auto"/>
            </w:tcBorders>
            <w:shd w:val="clear" w:color="auto" w:fill="auto"/>
            <w:noWrap/>
          </w:tcPr>
          <w:p w:rsidR="00825436" w:rsidRPr="00E476BB" w:rsidRDefault="00825436" w:rsidP="00D15DCE">
            <w:pPr>
              <w:spacing w:after="0" w:line="240" w:lineRule="auto"/>
              <w:rPr>
                <w:rFonts w:eastAsia="Times New Roman" w:cs="Calibri"/>
                <w:lang w:val="en-US"/>
              </w:rPr>
            </w:pPr>
            <w:proofErr w:type="spellStart"/>
            <w:r>
              <w:rPr>
                <w:rFonts w:eastAsia="Times New Roman" w:cs="Calibri"/>
                <w:lang w:val="en-US"/>
              </w:rPr>
              <w:t>t</w:t>
            </w:r>
            <w:r w:rsidRPr="00A404A1">
              <w:rPr>
                <w:rFonts w:eastAsia="Times New Roman" w:cs="Calibri"/>
                <w:vertAlign w:val="subscript"/>
                <w:lang w:val="en-US"/>
              </w:rPr>
              <w:t>MS</w:t>
            </w:r>
            <w:proofErr w:type="spellEnd"/>
          </w:p>
        </w:tc>
        <w:tc>
          <w:tcPr>
            <w:tcW w:w="2267" w:type="dxa"/>
            <w:tcBorders>
              <w:top w:val="single" w:sz="4" w:space="0" w:color="auto"/>
              <w:left w:val="single" w:sz="4" w:space="0" w:color="auto"/>
              <w:bottom w:val="single" w:sz="4" w:space="0" w:color="auto"/>
              <w:right w:val="single" w:sz="4" w:space="0" w:color="auto"/>
            </w:tcBorders>
          </w:tcPr>
          <w:p w:rsidR="00825436" w:rsidRDefault="00870888" w:rsidP="00D15DCE">
            <w:pPr>
              <w:spacing w:after="0" w:line="240" w:lineRule="auto"/>
              <w:jc w:val="center"/>
              <w:rPr>
                <w:rFonts w:eastAsia="Times New Roman" w:cs="Calibri"/>
                <w:lang w:val="en-US"/>
              </w:rPr>
            </w:pPr>
            <w:r>
              <w:rPr>
                <w:rFonts w:eastAsia="Times New Roman" w:cs="Calibri"/>
                <w:color w:val="FF0000"/>
                <w:lang w:val="en-US"/>
              </w:rPr>
              <w:t>NA</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825436" w:rsidRPr="00E476BB" w:rsidRDefault="00825436" w:rsidP="00D15DCE">
            <w:pPr>
              <w:spacing w:after="0" w:line="240" w:lineRule="auto"/>
              <w:jc w:val="center"/>
              <w:rPr>
                <w:rFonts w:eastAsia="Times New Roman" w:cs="Calibri"/>
                <w:lang w:val="en-US"/>
              </w:rPr>
            </w:pPr>
            <w:r>
              <w:rPr>
                <w:rFonts w:eastAsia="Times New Roman" w:cs="Calibri"/>
                <w:lang w:val="en-US"/>
              </w:rPr>
              <w:t>80</w:t>
            </w:r>
          </w:p>
        </w:tc>
      </w:tr>
      <w:tr w:rsidR="00825436" w:rsidRPr="00DF6971" w:rsidTr="00825436">
        <w:trPr>
          <w:trHeight w:val="300"/>
          <w:jc w:val="center"/>
        </w:trPr>
        <w:tc>
          <w:tcPr>
            <w:tcW w:w="5579" w:type="dxa"/>
            <w:tcBorders>
              <w:top w:val="single" w:sz="4" w:space="0" w:color="auto"/>
              <w:left w:val="single" w:sz="4" w:space="0" w:color="auto"/>
              <w:bottom w:val="single" w:sz="4" w:space="0" w:color="auto"/>
              <w:right w:val="single" w:sz="4" w:space="0" w:color="auto"/>
            </w:tcBorders>
            <w:shd w:val="clear" w:color="auto" w:fill="auto"/>
            <w:noWrap/>
          </w:tcPr>
          <w:p w:rsidR="00825436" w:rsidRDefault="00825436" w:rsidP="00E470C0">
            <w:pPr>
              <w:spacing w:after="0" w:line="240" w:lineRule="auto"/>
              <w:rPr>
                <w:rFonts w:eastAsia="Times New Roman" w:cs="Calibri"/>
                <w:lang w:val="en-US"/>
              </w:rPr>
            </w:pPr>
            <w:r>
              <w:rPr>
                <w:rFonts w:eastAsia="Times New Roman" w:cs="Calibri"/>
                <w:lang w:val="en-US"/>
              </w:rPr>
              <w:t xml:space="preserve">Authentication and Ciphering Response </w:t>
            </w:r>
            <w:r w:rsidRPr="00392A8F">
              <w:rPr>
                <w:rFonts w:eastAsia="Times New Roman" w:cs="Calibri"/>
                <w:lang w:val="en-US"/>
              </w:rPr>
              <w:t>(</w:t>
            </w:r>
            <w:r>
              <w:rPr>
                <w:rFonts w:eastAsia="Times New Roman" w:cs="Calibri"/>
                <w:lang w:val="en-US"/>
              </w:rPr>
              <w:t xml:space="preserve">2 </w:t>
            </w:r>
            <w:r w:rsidRPr="00392A8F">
              <w:rPr>
                <w:rFonts w:eastAsia="Times New Roman" w:cs="Calibri"/>
                <w:lang w:val="en-US"/>
              </w:rPr>
              <w:t>RLC data blocks)</w:t>
            </w:r>
            <w:r>
              <w:rPr>
                <w:rFonts w:eastAsia="Times New Roman" w:cs="Calibri"/>
                <w:lang w:val="en-US"/>
              </w:rPr>
              <w:t xml:space="preserve"> + L2 ACKs</w:t>
            </w:r>
          </w:p>
          <w:p w:rsidR="00825436" w:rsidRDefault="00825436" w:rsidP="00D15DCE">
            <w:pPr>
              <w:spacing w:after="0" w:line="240" w:lineRule="auto"/>
              <w:rPr>
                <w:rFonts w:eastAsia="Times New Roman" w:cs="Calibri"/>
                <w:lang w:val="en-US"/>
              </w:rPr>
            </w:pPr>
          </w:p>
        </w:tc>
        <w:tc>
          <w:tcPr>
            <w:tcW w:w="2267" w:type="dxa"/>
            <w:tcBorders>
              <w:top w:val="single" w:sz="4" w:space="0" w:color="auto"/>
              <w:left w:val="single" w:sz="4" w:space="0" w:color="auto"/>
              <w:bottom w:val="single" w:sz="4" w:space="0" w:color="auto"/>
              <w:right w:val="single" w:sz="4" w:space="0" w:color="auto"/>
            </w:tcBorders>
          </w:tcPr>
          <w:p w:rsidR="00825436" w:rsidRDefault="006F57B6" w:rsidP="00D15DCE">
            <w:pPr>
              <w:spacing w:after="0" w:line="240" w:lineRule="auto"/>
              <w:jc w:val="center"/>
              <w:rPr>
                <w:rFonts w:eastAsia="Times New Roman" w:cs="Calibri"/>
                <w:lang w:val="en-US"/>
              </w:rPr>
            </w:pPr>
            <w:r>
              <w:rPr>
                <w:rFonts w:eastAsia="Times New Roman" w:cs="Calibri"/>
                <w:color w:val="FF0000"/>
                <w:lang w:val="en-US"/>
              </w:rPr>
              <w:t>(</w:t>
            </w:r>
            <w:r w:rsidRPr="006F57B6">
              <w:rPr>
                <w:rFonts w:eastAsia="Times New Roman" w:cs="Calibri"/>
                <w:color w:val="FF0000"/>
                <w:lang w:val="en-US"/>
              </w:rPr>
              <w:t>200+10</w:t>
            </w:r>
            <w:r w:rsidR="00870888" w:rsidRPr="006F57B6">
              <w:rPr>
                <w:rFonts w:eastAsia="Times New Roman" w:cs="Calibri"/>
                <w:color w:val="FF0000"/>
                <w:lang w:val="en-US"/>
              </w:rPr>
              <w:t>0+60+20</w:t>
            </w:r>
            <w:r>
              <w:rPr>
                <w:rFonts w:eastAsia="Times New Roman" w:cs="Calibri"/>
                <w:color w:val="FF0000"/>
                <w:lang w:val="en-US"/>
              </w:rPr>
              <w:t>)</w:t>
            </w:r>
            <w:r w:rsidRPr="006F57B6">
              <w:rPr>
                <w:rFonts w:eastAsia="Times New Roman" w:cs="Calibri"/>
                <w:color w:val="FF0000"/>
                <w:vertAlign w:val="superscript"/>
                <w:lang w:val="en-US"/>
              </w:rPr>
              <w:t>5</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825436" w:rsidRDefault="00825436" w:rsidP="00D15DCE">
            <w:pPr>
              <w:spacing w:after="0" w:line="240" w:lineRule="auto"/>
              <w:jc w:val="center"/>
              <w:rPr>
                <w:rFonts w:eastAsia="Times New Roman" w:cs="Calibri"/>
                <w:lang w:val="en-US"/>
              </w:rPr>
            </w:pPr>
            <w:r>
              <w:rPr>
                <w:rFonts w:eastAsia="Times New Roman" w:cs="Calibri"/>
                <w:lang w:val="en-US"/>
              </w:rPr>
              <w:t>1520</w:t>
            </w:r>
            <w:r w:rsidRPr="00E476BB">
              <w:rPr>
                <w:rFonts w:eastAsia="Times New Roman" w:cs="Calibri"/>
                <w:vertAlign w:val="superscript"/>
                <w:lang w:val="en-US"/>
              </w:rPr>
              <w:t>4</w:t>
            </w:r>
          </w:p>
        </w:tc>
      </w:tr>
      <w:tr w:rsidR="00825436" w:rsidRPr="00DF6971" w:rsidTr="00825436">
        <w:trPr>
          <w:trHeight w:val="300"/>
          <w:jc w:val="center"/>
        </w:trPr>
        <w:tc>
          <w:tcPr>
            <w:tcW w:w="5579" w:type="dxa"/>
            <w:tcBorders>
              <w:top w:val="single" w:sz="4" w:space="0" w:color="auto"/>
              <w:left w:val="single" w:sz="4" w:space="0" w:color="auto"/>
              <w:bottom w:val="single" w:sz="4" w:space="0" w:color="auto"/>
              <w:right w:val="single" w:sz="4" w:space="0" w:color="auto"/>
            </w:tcBorders>
            <w:shd w:val="clear" w:color="auto" w:fill="auto"/>
            <w:noWrap/>
          </w:tcPr>
          <w:p w:rsidR="00825436" w:rsidRDefault="00825436" w:rsidP="006F57B6">
            <w:pPr>
              <w:spacing w:after="0" w:line="240" w:lineRule="auto"/>
              <w:rPr>
                <w:rFonts w:eastAsia="Times New Roman" w:cs="Calibri"/>
                <w:lang w:val="en-US"/>
              </w:rPr>
            </w:pPr>
            <w:r w:rsidRPr="00A404A1">
              <w:rPr>
                <w:rFonts w:eastAsia="Times New Roman" w:cs="Calibri"/>
                <w:lang w:val="en-US"/>
              </w:rPr>
              <w:t>t</w:t>
            </w:r>
            <w:r>
              <w:rPr>
                <w:rFonts w:eastAsia="Times New Roman" w:cs="Calibri"/>
                <w:vertAlign w:val="subscript"/>
                <w:lang w:val="en-US"/>
              </w:rPr>
              <w:t>2</w:t>
            </w:r>
            <w:r w:rsidRPr="00A404A1">
              <w:rPr>
                <w:rFonts w:eastAsia="Times New Roman" w:cs="Calibri"/>
                <w:lang w:val="en-US"/>
              </w:rPr>
              <w:t>=Network delay (</w:t>
            </w:r>
            <w:r w:rsidRPr="006F57B6">
              <w:rPr>
                <w:rFonts w:eastAsia="Times New Roman" w:cs="Calibri"/>
                <w:color w:val="FF0000"/>
                <w:lang w:val="en-US"/>
              </w:rPr>
              <w:t>Time to send</w:t>
            </w:r>
            <w:r w:rsidR="006F57B6" w:rsidRPr="006F57B6">
              <w:rPr>
                <w:rFonts w:eastAsia="Times New Roman" w:cs="Calibri"/>
                <w:color w:val="FF0000"/>
                <w:lang w:val="en-US"/>
              </w:rPr>
              <w:t xml:space="preserve">  </w:t>
            </w:r>
            <w:r w:rsidR="006F57B6" w:rsidRPr="006F57B6">
              <w:rPr>
                <w:rFonts w:eastAsia="Times New Roman" w:cs="Calibri"/>
                <w:color w:val="FF0000"/>
                <w:lang w:val="en-US"/>
              </w:rPr>
              <w:t>Authentication and Ciphering Response</w:t>
            </w:r>
            <w:r w:rsidR="006F57B6" w:rsidRPr="006F57B6">
              <w:rPr>
                <w:rFonts w:eastAsia="Times New Roman" w:cs="Calibri"/>
                <w:color w:val="FF0000"/>
                <w:lang w:val="en-US"/>
              </w:rPr>
              <w:t xml:space="preserve"> RAU </w:t>
            </w:r>
            <w:r w:rsidRPr="006F57B6">
              <w:rPr>
                <w:rFonts w:eastAsia="Times New Roman" w:cs="Calibri"/>
                <w:color w:val="FF0000"/>
                <w:lang w:val="en-US"/>
              </w:rPr>
              <w:t xml:space="preserve">to SGSN and for SGSN to send </w:t>
            </w:r>
            <w:r w:rsidR="006F57B6" w:rsidRPr="006F57B6">
              <w:rPr>
                <w:rFonts w:eastAsia="Times New Roman" w:cs="Calibri"/>
                <w:color w:val="FF0000"/>
                <w:lang w:val="en-US"/>
              </w:rPr>
              <w:t xml:space="preserve">RAU Accept </w:t>
            </w:r>
            <w:r w:rsidRPr="006F57B6">
              <w:rPr>
                <w:rFonts w:eastAsia="Times New Roman" w:cs="Calibri"/>
                <w:color w:val="FF0000"/>
                <w:lang w:val="en-US"/>
              </w:rPr>
              <w:t xml:space="preserve">to BSS </w:t>
            </w:r>
            <w:r>
              <w:rPr>
                <w:rFonts w:eastAsia="Times New Roman" w:cs="Calibri"/>
                <w:lang w:val="en-US"/>
              </w:rPr>
              <w:t>+ BSS scheduling delay</w:t>
            </w:r>
          </w:p>
        </w:tc>
        <w:tc>
          <w:tcPr>
            <w:tcW w:w="2267" w:type="dxa"/>
            <w:tcBorders>
              <w:top w:val="single" w:sz="4" w:space="0" w:color="auto"/>
              <w:left w:val="single" w:sz="4" w:space="0" w:color="auto"/>
              <w:bottom w:val="single" w:sz="4" w:space="0" w:color="auto"/>
              <w:right w:val="single" w:sz="4" w:space="0" w:color="auto"/>
            </w:tcBorders>
          </w:tcPr>
          <w:p w:rsidR="00825436" w:rsidRPr="006F57B6" w:rsidRDefault="006F57B6" w:rsidP="00D15DCE">
            <w:pPr>
              <w:spacing w:after="0" w:line="240" w:lineRule="auto"/>
              <w:jc w:val="center"/>
              <w:rPr>
                <w:rFonts w:eastAsia="Times New Roman" w:cs="Calibri"/>
                <w:color w:val="FF0000"/>
                <w:lang w:val="en-US"/>
              </w:rPr>
            </w:pPr>
            <w:r w:rsidRPr="006F57B6">
              <w:rPr>
                <w:rFonts w:eastAsia="Times New Roman" w:cs="Calibri"/>
                <w:color w:val="FF0000"/>
                <w:lang w:val="en-US"/>
              </w:rPr>
              <w:t>100+100</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825436" w:rsidRDefault="00825436" w:rsidP="00D15DCE">
            <w:pPr>
              <w:spacing w:after="0" w:line="240" w:lineRule="auto"/>
              <w:jc w:val="center"/>
              <w:rPr>
                <w:rFonts w:eastAsia="Times New Roman" w:cs="Calibri"/>
                <w:lang w:val="en-US"/>
              </w:rPr>
            </w:pPr>
            <w:r>
              <w:rPr>
                <w:rFonts w:eastAsia="Times New Roman" w:cs="Calibri"/>
                <w:lang w:val="en-US"/>
              </w:rPr>
              <w:t>1880</w:t>
            </w:r>
            <w:r w:rsidRPr="00E476BB">
              <w:rPr>
                <w:rFonts w:eastAsia="Times New Roman" w:cs="Calibri"/>
                <w:vertAlign w:val="superscript"/>
                <w:lang w:val="en-US"/>
              </w:rPr>
              <w:t>2</w:t>
            </w:r>
          </w:p>
        </w:tc>
      </w:tr>
      <w:tr w:rsidR="00825436" w:rsidRPr="00DF6971" w:rsidTr="00825436">
        <w:trPr>
          <w:trHeight w:val="300"/>
          <w:jc w:val="center"/>
        </w:trPr>
        <w:tc>
          <w:tcPr>
            <w:tcW w:w="5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825436" w:rsidRPr="00392A8F" w:rsidRDefault="00825436" w:rsidP="00D15DCE">
            <w:pPr>
              <w:spacing w:after="0" w:line="240" w:lineRule="auto"/>
              <w:rPr>
                <w:rFonts w:eastAsia="Times New Roman" w:cs="Calibri"/>
                <w:lang w:val="en-US"/>
              </w:rPr>
            </w:pPr>
            <w:r w:rsidRPr="00392A8F">
              <w:rPr>
                <w:rFonts w:eastAsia="Times New Roman" w:cs="Calibri"/>
                <w:lang w:val="en-US"/>
              </w:rPr>
              <w:t xml:space="preserve">DL Assignment </w:t>
            </w:r>
            <w:r>
              <w:rPr>
                <w:rFonts w:eastAsia="Times New Roman" w:cs="Calibri"/>
                <w:lang w:val="en-US"/>
              </w:rPr>
              <w:t xml:space="preserve">message (transmission time) </w:t>
            </w:r>
          </w:p>
        </w:tc>
        <w:tc>
          <w:tcPr>
            <w:tcW w:w="2267" w:type="dxa"/>
            <w:tcBorders>
              <w:top w:val="single" w:sz="4" w:space="0" w:color="auto"/>
              <w:left w:val="single" w:sz="4" w:space="0" w:color="auto"/>
              <w:bottom w:val="single" w:sz="4" w:space="0" w:color="auto"/>
              <w:right w:val="single" w:sz="4" w:space="0" w:color="auto"/>
            </w:tcBorders>
          </w:tcPr>
          <w:p w:rsidR="00825436" w:rsidRPr="006F57B6" w:rsidRDefault="006F57B6" w:rsidP="00D15DCE">
            <w:pPr>
              <w:spacing w:after="0" w:line="240" w:lineRule="auto"/>
              <w:jc w:val="center"/>
              <w:rPr>
                <w:rFonts w:eastAsia="Times New Roman" w:cs="Calibri"/>
                <w:color w:val="FF0000"/>
                <w:lang w:val="en-US"/>
              </w:rPr>
            </w:pPr>
            <w:r w:rsidRPr="006F57B6">
              <w:rPr>
                <w:rFonts w:eastAsia="Times New Roman" w:cs="Calibri"/>
                <w:color w:val="FF0000"/>
                <w:lang w:val="en-US"/>
              </w:rPr>
              <w:t>20</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825436" w:rsidRPr="00DF4DBD" w:rsidRDefault="00825436" w:rsidP="00D15DCE">
            <w:pPr>
              <w:spacing w:after="0" w:line="240" w:lineRule="auto"/>
              <w:jc w:val="center"/>
              <w:rPr>
                <w:rFonts w:eastAsia="Times New Roman" w:cs="Calibri"/>
              </w:rPr>
            </w:pPr>
            <w:r>
              <w:rPr>
                <w:rFonts w:eastAsia="Times New Roman" w:cs="Calibri"/>
              </w:rPr>
              <w:t>940</w:t>
            </w:r>
          </w:p>
        </w:tc>
      </w:tr>
      <w:tr w:rsidR="00825436" w:rsidRPr="00DF6971" w:rsidTr="00825436">
        <w:trPr>
          <w:trHeight w:val="300"/>
          <w:jc w:val="center"/>
        </w:trPr>
        <w:tc>
          <w:tcPr>
            <w:tcW w:w="5579" w:type="dxa"/>
            <w:tcBorders>
              <w:top w:val="single" w:sz="4" w:space="0" w:color="auto"/>
              <w:left w:val="single" w:sz="4" w:space="0" w:color="auto"/>
              <w:bottom w:val="single" w:sz="4" w:space="0" w:color="auto"/>
              <w:right w:val="single" w:sz="4" w:space="0" w:color="auto"/>
            </w:tcBorders>
            <w:shd w:val="clear" w:color="auto" w:fill="auto"/>
            <w:noWrap/>
          </w:tcPr>
          <w:p w:rsidR="00825436" w:rsidRPr="00392A8F" w:rsidRDefault="00825436" w:rsidP="00D15DCE">
            <w:pPr>
              <w:spacing w:after="0" w:line="240" w:lineRule="auto"/>
              <w:rPr>
                <w:rFonts w:eastAsia="Times New Roman" w:cs="Calibri"/>
                <w:lang w:val="en-US"/>
              </w:rPr>
            </w:pPr>
            <w:r>
              <w:rPr>
                <w:rFonts w:eastAsia="Times New Roman" w:cs="Calibri"/>
                <w:lang w:val="en-US"/>
              </w:rPr>
              <w:t>RAU Accept</w:t>
            </w:r>
            <w:r w:rsidRPr="00392A8F">
              <w:rPr>
                <w:rFonts w:eastAsia="Times New Roman" w:cs="Calibri"/>
                <w:lang w:val="en-US"/>
              </w:rPr>
              <w:t xml:space="preserve"> (4</w:t>
            </w:r>
            <w:r w:rsidRPr="00392A8F">
              <w:rPr>
                <w:rFonts w:eastAsia="Times New Roman" w:cs="Calibri"/>
                <w:vertAlign w:val="superscript"/>
                <w:lang w:val="en-US"/>
              </w:rPr>
              <w:t xml:space="preserve"> </w:t>
            </w:r>
            <w:r w:rsidRPr="00392A8F">
              <w:rPr>
                <w:rFonts w:eastAsia="Times New Roman" w:cs="Calibri"/>
                <w:lang w:val="en-US"/>
              </w:rPr>
              <w:t xml:space="preserve">RLC data blocks) + L2ACK </w:t>
            </w:r>
            <w:r>
              <w:rPr>
                <w:rFonts w:eastAsia="Times New Roman" w:cs="Calibri"/>
                <w:lang w:val="en-US"/>
              </w:rPr>
              <w:t>s</w:t>
            </w:r>
          </w:p>
        </w:tc>
        <w:tc>
          <w:tcPr>
            <w:tcW w:w="2267" w:type="dxa"/>
            <w:tcBorders>
              <w:top w:val="single" w:sz="4" w:space="0" w:color="auto"/>
              <w:left w:val="single" w:sz="4" w:space="0" w:color="auto"/>
              <w:bottom w:val="single" w:sz="4" w:space="0" w:color="auto"/>
              <w:right w:val="single" w:sz="4" w:space="0" w:color="auto"/>
            </w:tcBorders>
          </w:tcPr>
          <w:p w:rsidR="00825436" w:rsidRDefault="006F57B6" w:rsidP="00D15DCE">
            <w:pPr>
              <w:spacing w:after="0" w:line="240" w:lineRule="auto"/>
              <w:jc w:val="center"/>
              <w:rPr>
                <w:rFonts w:eastAsia="Times New Roman" w:cs="Calibri"/>
                <w:lang w:val="en-US"/>
              </w:rPr>
            </w:pPr>
            <w:r>
              <w:rPr>
                <w:rFonts w:eastAsia="Times New Roman" w:cs="Calibri"/>
                <w:color w:val="FF0000"/>
                <w:lang w:val="en-US"/>
              </w:rPr>
              <w:t>80+6</w:t>
            </w:r>
            <w:r w:rsidRPr="00825436">
              <w:rPr>
                <w:rFonts w:eastAsia="Times New Roman" w:cs="Calibri"/>
                <w:color w:val="FF0000"/>
                <w:lang w:val="en-US"/>
              </w:rPr>
              <w:t>0+20</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825436" w:rsidRPr="00392A8F" w:rsidRDefault="00825436" w:rsidP="00D15DCE">
            <w:pPr>
              <w:spacing w:after="0" w:line="240" w:lineRule="auto"/>
              <w:jc w:val="center"/>
              <w:rPr>
                <w:rFonts w:eastAsia="Times New Roman" w:cs="Calibri"/>
                <w:lang w:val="en-US"/>
              </w:rPr>
            </w:pPr>
            <w:r>
              <w:rPr>
                <w:rFonts w:eastAsia="Times New Roman" w:cs="Calibri"/>
                <w:lang w:val="en-US"/>
              </w:rPr>
              <w:t>2320</w:t>
            </w:r>
            <w:r w:rsidRPr="005741EC">
              <w:rPr>
                <w:rFonts w:eastAsia="Times New Roman" w:cs="Calibri"/>
                <w:vertAlign w:val="superscript"/>
                <w:lang w:val="en-US"/>
              </w:rPr>
              <w:t>1</w:t>
            </w:r>
          </w:p>
        </w:tc>
      </w:tr>
      <w:tr w:rsidR="00825436" w:rsidRPr="008F1E01" w:rsidTr="00825436">
        <w:trPr>
          <w:trHeight w:val="300"/>
          <w:jc w:val="center"/>
        </w:trPr>
        <w:tc>
          <w:tcPr>
            <w:tcW w:w="5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825436" w:rsidRPr="00DF4DBD" w:rsidRDefault="00825436" w:rsidP="00D15DCE">
            <w:pPr>
              <w:spacing w:after="0" w:line="240" w:lineRule="auto"/>
              <w:rPr>
                <w:rFonts w:eastAsia="Times New Roman" w:cs="Calibri"/>
              </w:rPr>
            </w:pPr>
            <w:r w:rsidRPr="00DF4DBD">
              <w:rPr>
                <w:rFonts w:eastAsia="Times New Roman" w:cs="Calibri"/>
              </w:rPr>
              <w:t>Total time</w:t>
            </w:r>
          </w:p>
        </w:tc>
        <w:tc>
          <w:tcPr>
            <w:tcW w:w="2267" w:type="dxa"/>
            <w:tcBorders>
              <w:top w:val="single" w:sz="4" w:space="0" w:color="auto"/>
              <w:left w:val="single" w:sz="4" w:space="0" w:color="auto"/>
              <w:bottom w:val="single" w:sz="4" w:space="0" w:color="auto"/>
              <w:right w:val="single" w:sz="4" w:space="0" w:color="auto"/>
            </w:tcBorders>
          </w:tcPr>
          <w:p w:rsidR="00825436" w:rsidRPr="006F57B6" w:rsidRDefault="006F57B6" w:rsidP="006F57B6">
            <w:pPr>
              <w:jc w:val="center"/>
              <w:rPr>
                <w:rFonts w:ascii="Calibri" w:hAnsi="Calibri"/>
                <w:color w:val="000000"/>
              </w:rPr>
            </w:pPr>
            <w:r w:rsidRPr="006F57B6">
              <w:rPr>
                <w:rFonts w:ascii="Calibri" w:hAnsi="Calibri"/>
                <w:color w:val="FF0000"/>
              </w:rPr>
              <w:t>1465</w:t>
            </w:r>
            <w:r w:rsidRPr="006F57B6">
              <w:rPr>
                <w:rFonts w:ascii="Calibri" w:hAnsi="Calibri"/>
                <w:color w:val="FF0000"/>
              </w:rPr>
              <w:t xml:space="preserve"> ms</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825436" w:rsidRPr="00DF4DBD" w:rsidRDefault="00825436" w:rsidP="00D15DCE">
            <w:pPr>
              <w:spacing w:after="0" w:line="240" w:lineRule="auto"/>
              <w:jc w:val="center"/>
              <w:rPr>
                <w:rFonts w:eastAsia="Times New Roman" w:cs="Calibri"/>
              </w:rPr>
            </w:pPr>
            <w:r>
              <w:rPr>
                <w:rFonts w:eastAsia="Times New Roman" w:cs="Calibri"/>
              </w:rPr>
              <w:t>17386 ms</w:t>
            </w:r>
          </w:p>
        </w:tc>
      </w:tr>
    </w:tbl>
    <w:p w:rsidR="00A12F0A" w:rsidRPr="000B472C" w:rsidRDefault="00A12F0A" w:rsidP="00A12F0A">
      <w:pPr>
        <w:rPr>
          <w:sz w:val="24"/>
        </w:rPr>
      </w:pPr>
    </w:p>
    <w:p w:rsidR="005741EC" w:rsidRDefault="005741EC" w:rsidP="005B5587">
      <w:pPr>
        <w:rPr>
          <w:sz w:val="20"/>
          <w:lang w:val="en-US"/>
        </w:rPr>
      </w:pPr>
      <w:r>
        <w:rPr>
          <w:sz w:val="20"/>
          <w:lang w:val="en-US"/>
        </w:rPr>
        <w:t xml:space="preserve">Note 1: Total time including blind repetitions and HARQ re-transmissions. </w:t>
      </w:r>
    </w:p>
    <w:p w:rsidR="002217D4" w:rsidRPr="005741EC" w:rsidRDefault="005741EC" w:rsidP="005B5587">
      <w:pPr>
        <w:rPr>
          <w:sz w:val="20"/>
          <w:lang w:val="en-US"/>
        </w:rPr>
      </w:pPr>
      <w:r>
        <w:rPr>
          <w:sz w:val="20"/>
          <w:lang w:val="en-US"/>
        </w:rPr>
        <w:t>Note 2</w:t>
      </w:r>
      <w:r w:rsidR="006A3145" w:rsidRPr="005741EC">
        <w:rPr>
          <w:sz w:val="20"/>
          <w:lang w:val="en-US"/>
        </w:rPr>
        <w:t xml:space="preserve">: </w:t>
      </w:r>
      <w:r w:rsidR="009A31B6" w:rsidRPr="005741EC">
        <w:rPr>
          <w:sz w:val="20"/>
          <w:lang w:val="en-US"/>
        </w:rPr>
        <w:t xml:space="preserve">After transmission of the RAU </w:t>
      </w:r>
      <w:r w:rsidR="00550FBF">
        <w:rPr>
          <w:sz w:val="20"/>
          <w:lang w:val="en-US"/>
        </w:rPr>
        <w:t>REQUEST</w:t>
      </w:r>
      <w:r w:rsidR="009A31B6" w:rsidRPr="005741EC">
        <w:rPr>
          <w:sz w:val="20"/>
          <w:lang w:val="en-US"/>
        </w:rPr>
        <w:t xml:space="preserve"> the UL TBF is released. </w:t>
      </w:r>
      <w:r w:rsidR="00EF4174" w:rsidRPr="005741EC">
        <w:rPr>
          <w:sz w:val="20"/>
          <w:lang w:val="en-US"/>
        </w:rPr>
        <w:t>Alternatively t</w:t>
      </w:r>
      <w:r w:rsidR="009A31B6" w:rsidRPr="005741EC">
        <w:rPr>
          <w:sz w:val="20"/>
          <w:lang w:val="en-US"/>
        </w:rPr>
        <w:t xml:space="preserve">he </w:t>
      </w:r>
      <w:r w:rsidR="00D84A8C" w:rsidRPr="005741EC">
        <w:rPr>
          <w:sz w:val="20"/>
          <w:lang w:val="en-US"/>
        </w:rPr>
        <w:t xml:space="preserve">network may in the final PUAN indicate to the </w:t>
      </w:r>
      <w:r w:rsidR="009A31B6" w:rsidRPr="005741EC">
        <w:rPr>
          <w:sz w:val="20"/>
          <w:lang w:val="en-US"/>
        </w:rPr>
        <w:t xml:space="preserve">MS continues to monitor the DL PACCH for </w:t>
      </w:r>
      <w:r w:rsidR="00AD727F" w:rsidRPr="005741EC">
        <w:rPr>
          <w:sz w:val="20"/>
          <w:lang w:val="en-US"/>
        </w:rPr>
        <w:t>a downlink RLC/MAC control message (</w:t>
      </w:r>
      <w:r w:rsidR="009A31B6" w:rsidRPr="005741EC">
        <w:rPr>
          <w:sz w:val="20"/>
          <w:lang w:val="en-US"/>
        </w:rPr>
        <w:t>Packet DL assignment</w:t>
      </w:r>
      <w:r w:rsidR="00AD727F" w:rsidRPr="005741EC">
        <w:rPr>
          <w:sz w:val="20"/>
          <w:lang w:val="en-US"/>
        </w:rPr>
        <w:t xml:space="preserve">), see sub-clause 9.3.2.4.3 </w:t>
      </w:r>
      <w:r w:rsidR="00EF4174" w:rsidRPr="005741EC">
        <w:rPr>
          <w:sz w:val="20"/>
          <w:lang w:val="en-US"/>
        </w:rPr>
        <w:t>(i.e. extended UL TBF mode can be used)</w:t>
      </w:r>
      <w:r w:rsidR="00A404A1">
        <w:rPr>
          <w:sz w:val="20"/>
          <w:lang w:val="en-US"/>
        </w:rPr>
        <w:t xml:space="preserve"> in </w:t>
      </w:r>
      <w:r w:rsidR="00A404A1">
        <w:rPr>
          <w:sz w:val="20"/>
          <w:lang w:val="en-US"/>
        </w:rPr>
        <w:fldChar w:fldCharType="begin"/>
      </w:r>
      <w:r w:rsidR="00A404A1">
        <w:rPr>
          <w:sz w:val="20"/>
          <w:lang w:val="en-US"/>
        </w:rPr>
        <w:instrText xml:space="preserve"> REF _Ref431849291 \r \h </w:instrText>
      </w:r>
      <w:r w:rsidR="00A404A1">
        <w:rPr>
          <w:sz w:val="20"/>
          <w:lang w:val="en-US"/>
        </w:rPr>
      </w:r>
      <w:r w:rsidR="00A404A1">
        <w:rPr>
          <w:sz w:val="20"/>
          <w:lang w:val="en-US"/>
        </w:rPr>
        <w:fldChar w:fldCharType="separate"/>
      </w:r>
      <w:r w:rsidR="00550FBF">
        <w:rPr>
          <w:sz w:val="20"/>
          <w:lang w:val="en-US"/>
        </w:rPr>
        <w:t>[5]</w:t>
      </w:r>
      <w:r w:rsidR="00A404A1">
        <w:rPr>
          <w:sz w:val="20"/>
          <w:lang w:val="en-US"/>
        </w:rPr>
        <w:fldChar w:fldCharType="end"/>
      </w:r>
      <w:r w:rsidR="00D84A8C" w:rsidRPr="005741EC">
        <w:rPr>
          <w:sz w:val="20"/>
          <w:lang w:val="en-US"/>
        </w:rPr>
        <w:t>.</w:t>
      </w:r>
      <w:r w:rsidR="002217D4" w:rsidRPr="005741EC">
        <w:rPr>
          <w:sz w:val="20"/>
          <w:lang w:val="en-US"/>
        </w:rPr>
        <w:t xml:space="preserve"> The first monitoring event is </w:t>
      </w:r>
      <w:r w:rsidR="00D84A8C" w:rsidRPr="005741EC">
        <w:rPr>
          <w:sz w:val="20"/>
          <w:lang w:val="en-US"/>
        </w:rPr>
        <w:t xml:space="preserve">8th 52-multiframe following the 52-multiframe in which the EC-EGPRS PACKET UPLINK ACK/NACK message </w:t>
      </w:r>
      <w:r w:rsidR="002217D4" w:rsidRPr="005741EC">
        <w:rPr>
          <w:sz w:val="20"/>
          <w:lang w:val="en-US"/>
        </w:rPr>
        <w:t xml:space="preserve">was received i.e. </w:t>
      </w:r>
      <w:r>
        <w:rPr>
          <w:sz w:val="20"/>
          <w:lang w:val="en-US"/>
        </w:rPr>
        <w:t xml:space="preserve">1880 </w:t>
      </w:r>
      <w:proofErr w:type="spellStart"/>
      <w:r>
        <w:rPr>
          <w:sz w:val="20"/>
          <w:lang w:val="en-US"/>
        </w:rPr>
        <w:t>ms</w:t>
      </w:r>
      <w:proofErr w:type="spellEnd"/>
      <w:r>
        <w:rPr>
          <w:sz w:val="20"/>
          <w:lang w:val="en-US"/>
        </w:rPr>
        <w:t xml:space="preserve"> after the PUAN. With 50</w:t>
      </w:r>
      <w:r w:rsidR="002217D4" w:rsidRPr="005741EC">
        <w:rPr>
          <w:sz w:val="20"/>
          <w:lang w:val="en-US"/>
        </w:rPr>
        <w:t xml:space="preserve"> </w:t>
      </w:r>
      <w:proofErr w:type="spellStart"/>
      <w:r w:rsidR="002217D4" w:rsidRPr="005741EC">
        <w:rPr>
          <w:sz w:val="20"/>
          <w:lang w:val="en-US"/>
        </w:rPr>
        <w:t>ms</w:t>
      </w:r>
      <w:proofErr w:type="spellEnd"/>
      <w:r w:rsidR="002217D4" w:rsidRPr="005741EC">
        <w:rPr>
          <w:sz w:val="20"/>
          <w:lang w:val="en-US"/>
        </w:rPr>
        <w:t xml:space="preserve"> network delay the rema</w:t>
      </w:r>
      <w:r>
        <w:rPr>
          <w:sz w:val="20"/>
          <w:lang w:val="en-US"/>
        </w:rPr>
        <w:t>ining BSS scheduling delay is 183</w:t>
      </w:r>
      <w:r w:rsidR="002217D4" w:rsidRPr="005741EC">
        <w:rPr>
          <w:sz w:val="20"/>
          <w:lang w:val="en-US"/>
        </w:rPr>
        <w:t xml:space="preserve">0 </w:t>
      </w:r>
      <w:proofErr w:type="spellStart"/>
      <w:r w:rsidR="002217D4" w:rsidRPr="005741EC">
        <w:rPr>
          <w:sz w:val="20"/>
          <w:lang w:val="en-US"/>
        </w:rPr>
        <w:t>ms.</w:t>
      </w:r>
      <w:proofErr w:type="spellEnd"/>
      <w:r w:rsidR="002217D4" w:rsidRPr="005741EC">
        <w:rPr>
          <w:sz w:val="20"/>
          <w:lang w:val="en-US"/>
        </w:rPr>
        <w:t xml:space="preserve"> </w:t>
      </w:r>
    </w:p>
    <w:p w:rsidR="005741EC" w:rsidRDefault="005741EC" w:rsidP="005B5587">
      <w:pPr>
        <w:rPr>
          <w:sz w:val="20"/>
          <w:lang w:val="en-US"/>
        </w:rPr>
      </w:pPr>
      <w:r>
        <w:rPr>
          <w:sz w:val="20"/>
          <w:lang w:val="en-US"/>
        </w:rPr>
        <w:t xml:space="preserve">Note 3:  Approximated as half of the RAU </w:t>
      </w:r>
      <w:r w:rsidR="00550FBF">
        <w:rPr>
          <w:sz w:val="20"/>
          <w:lang w:val="en-US"/>
        </w:rPr>
        <w:t>ACCEPT</w:t>
      </w:r>
      <w:r>
        <w:rPr>
          <w:sz w:val="20"/>
          <w:lang w:val="en-US"/>
        </w:rPr>
        <w:t xml:space="preserve"> trans</w:t>
      </w:r>
      <w:r w:rsidR="00550FBF">
        <w:rPr>
          <w:sz w:val="20"/>
          <w:lang w:val="en-US"/>
        </w:rPr>
        <w:t>mission time.</w:t>
      </w:r>
    </w:p>
    <w:p w:rsidR="00E476BB" w:rsidRDefault="00E476BB" w:rsidP="005B5587">
      <w:pPr>
        <w:rPr>
          <w:sz w:val="20"/>
          <w:lang w:val="en-US"/>
        </w:rPr>
      </w:pPr>
      <w:r>
        <w:rPr>
          <w:sz w:val="20"/>
          <w:lang w:val="en-US"/>
        </w:rPr>
        <w:t xml:space="preserve">Note 4:  Approximated as half of the RAU </w:t>
      </w:r>
      <w:r w:rsidR="00550FBF">
        <w:rPr>
          <w:sz w:val="20"/>
          <w:lang w:val="en-US"/>
        </w:rPr>
        <w:t>REQUEST</w:t>
      </w:r>
      <w:r>
        <w:rPr>
          <w:sz w:val="20"/>
          <w:lang w:val="en-US"/>
        </w:rPr>
        <w:t xml:space="preserve"> trans</w:t>
      </w:r>
      <w:r w:rsidR="00550FBF">
        <w:rPr>
          <w:sz w:val="20"/>
          <w:lang w:val="en-US"/>
        </w:rPr>
        <w:t>mission time.</w:t>
      </w:r>
    </w:p>
    <w:p w:rsidR="00870888" w:rsidRPr="005E67A3" w:rsidRDefault="00870888" w:rsidP="005B5587">
      <w:pPr>
        <w:rPr>
          <w:color w:val="FF0000"/>
          <w:sz w:val="20"/>
          <w:lang w:val="en-US"/>
        </w:rPr>
      </w:pPr>
      <w:r w:rsidRPr="005E67A3">
        <w:rPr>
          <w:color w:val="FF0000"/>
          <w:sz w:val="20"/>
          <w:lang w:val="en-US"/>
        </w:rPr>
        <w:t>Note 5: MS in Extended UL TBF mode</w:t>
      </w:r>
      <w:r w:rsidR="005E67A3">
        <w:rPr>
          <w:color w:val="FF0000"/>
          <w:sz w:val="20"/>
          <w:lang w:val="en-US"/>
        </w:rPr>
        <w:t xml:space="preserve">, delay before USF is scheduled=200 </w:t>
      </w:r>
      <w:proofErr w:type="spellStart"/>
      <w:r w:rsidR="005E67A3">
        <w:rPr>
          <w:color w:val="FF0000"/>
          <w:sz w:val="20"/>
          <w:lang w:val="en-US"/>
        </w:rPr>
        <w:t>ms</w:t>
      </w:r>
      <w:proofErr w:type="spellEnd"/>
      <w:r w:rsidR="005E67A3">
        <w:rPr>
          <w:color w:val="FF0000"/>
          <w:sz w:val="20"/>
          <w:lang w:val="en-US"/>
        </w:rPr>
        <w:t xml:space="preserve">, 2 RLD data block scheduled separately, total transmission time 100 </w:t>
      </w:r>
      <w:proofErr w:type="spellStart"/>
      <w:r w:rsidR="005E67A3">
        <w:rPr>
          <w:color w:val="FF0000"/>
          <w:sz w:val="20"/>
          <w:lang w:val="en-US"/>
        </w:rPr>
        <w:t>ms</w:t>
      </w:r>
      <w:proofErr w:type="spellEnd"/>
      <w:r w:rsidR="005E67A3">
        <w:rPr>
          <w:color w:val="FF0000"/>
          <w:sz w:val="20"/>
          <w:lang w:val="en-US"/>
        </w:rPr>
        <w:t xml:space="preserve">, 60 </w:t>
      </w:r>
      <w:proofErr w:type="spellStart"/>
      <w:r w:rsidR="005E67A3">
        <w:rPr>
          <w:color w:val="FF0000"/>
          <w:sz w:val="20"/>
          <w:lang w:val="en-US"/>
        </w:rPr>
        <w:t>ms</w:t>
      </w:r>
      <w:proofErr w:type="spellEnd"/>
      <w:r w:rsidR="005E67A3">
        <w:rPr>
          <w:color w:val="FF0000"/>
          <w:sz w:val="20"/>
          <w:lang w:val="en-US"/>
        </w:rPr>
        <w:t xml:space="preserve"> delay before PUAN is sent.</w:t>
      </w:r>
    </w:p>
    <w:p w:rsidR="00A940D2" w:rsidRPr="00CC4E5A" w:rsidRDefault="000650F8" w:rsidP="005452BB">
      <w:pPr>
        <w:pStyle w:val="Heading1"/>
      </w:pPr>
      <w:r>
        <w:t>Discussion and proposal</w:t>
      </w:r>
    </w:p>
    <w:p w:rsidR="00392A8F" w:rsidRDefault="000650F8" w:rsidP="00FD221B">
      <w:pPr>
        <w:spacing w:after="0" w:line="240" w:lineRule="auto"/>
        <w:jc w:val="both"/>
        <w:rPr>
          <w:lang w:val="en-US"/>
        </w:rPr>
      </w:pPr>
      <w:r w:rsidRPr="00392A8F">
        <w:rPr>
          <w:lang w:val="en-US"/>
        </w:rPr>
        <w:t>In table 1 it can be seen that</w:t>
      </w:r>
      <w:r w:rsidR="00392A8F">
        <w:rPr>
          <w:lang w:val="en-US"/>
        </w:rPr>
        <w:t xml:space="preserve"> for an EC-GSM device at a coupling loss of 164 dB,</w:t>
      </w:r>
      <w:r w:rsidRPr="00392A8F">
        <w:rPr>
          <w:lang w:val="en-US"/>
        </w:rPr>
        <w:t xml:space="preserve"> the latency for the</w:t>
      </w:r>
      <w:r w:rsidR="00392A8F">
        <w:rPr>
          <w:lang w:val="en-US"/>
        </w:rPr>
        <w:t xml:space="preserve"> intra SGSN</w:t>
      </w:r>
      <w:r w:rsidRPr="00392A8F">
        <w:rPr>
          <w:lang w:val="en-US"/>
        </w:rPr>
        <w:t xml:space="preserve"> RAU procedure</w:t>
      </w:r>
      <w:r w:rsidR="00E476BB">
        <w:rPr>
          <w:lang w:val="en-US"/>
        </w:rPr>
        <w:t>,</w:t>
      </w:r>
      <w:r w:rsidRPr="00392A8F">
        <w:rPr>
          <w:lang w:val="en-US"/>
        </w:rPr>
        <w:t xml:space="preserve"> </w:t>
      </w:r>
      <w:r w:rsidR="00E476BB">
        <w:rPr>
          <w:lang w:val="en-US"/>
        </w:rPr>
        <w:t>when it includes security functions</w:t>
      </w:r>
      <w:r w:rsidR="00392A8F">
        <w:rPr>
          <w:lang w:val="en-US"/>
        </w:rPr>
        <w:t xml:space="preserve">, is estimated to reach </w:t>
      </w:r>
      <w:r w:rsidR="00E476BB">
        <w:rPr>
          <w:lang w:val="en-US"/>
        </w:rPr>
        <w:t>total transmission time of c</w:t>
      </w:r>
      <w:r w:rsidR="00392A8F">
        <w:rPr>
          <w:lang w:val="en-US"/>
        </w:rPr>
        <w:t>a</w:t>
      </w:r>
      <w:r w:rsidR="00E476BB">
        <w:rPr>
          <w:lang w:val="en-US"/>
        </w:rPr>
        <w:t xml:space="preserve"> 17 seconds and thus exceeds the time out value of 15 sec</w:t>
      </w:r>
      <w:r w:rsidR="003C7C12" w:rsidRPr="003C7C12">
        <w:rPr>
          <w:color w:val="FF0000"/>
          <w:lang w:val="en-US"/>
        </w:rPr>
        <w:t>, in comparison for the legacy case the corresponding time is estimated latency is ca 1.5 sec</w:t>
      </w:r>
      <w:r w:rsidR="003C7C12">
        <w:rPr>
          <w:lang w:val="en-US"/>
        </w:rPr>
        <w:t>.</w:t>
      </w:r>
      <w:r w:rsidR="00392A8F">
        <w:rPr>
          <w:lang w:val="en-US"/>
        </w:rPr>
        <w:t xml:space="preserve"> </w:t>
      </w:r>
      <w:r w:rsidR="00CB46E7">
        <w:rPr>
          <w:lang w:val="en-US"/>
        </w:rPr>
        <w:t xml:space="preserve"> In addition, given the targeted use case consisting of mainly stationary devices it is expected that the coverage conditions will be more or less the same over time. In other words, there is a high risk that the MS will time out at subsequent Routing Area Update attempts. </w:t>
      </w:r>
    </w:p>
    <w:p w:rsidR="00392A8F" w:rsidRDefault="00392A8F" w:rsidP="00FD221B">
      <w:pPr>
        <w:spacing w:after="0" w:line="240" w:lineRule="auto"/>
        <w:jc w:val="both"/>
        <w:rPr>
          <w:lang w:val="en-US"/>
        </w:rPr>
      </w:pPr>
    </w:p>
    <w:p w:rsidR="00324CB3" w:rsidRDefault="00392A8F" w:rsidP="00FD221B">
      <w:pPr>
        <w:spacing w:after="0" w:line="240" w:lineRule="auto"/>
        <w:jc w:val="both"/>
        <w:rPr>
          <w:lang w:val="en-GB"/>
        </w:rPr>
      </w:pPr>
      <w:r>
        <w:rPr>
          <w:lang w:val="en-US"/>
        </w:rPr>
        <w:t xml:space="preserve">In other words, based on the </w:t>
      </w:r>
      <w:r w:rsidR="00324CB3">
        <w:rPr>
          <w:lang w:val="en-GB"/>
        </w:rPr>
        <w:t xml:space="preserve">this analysis </w:t>
      </w:r>
      <w:r w:rsidR="00F0624A">
        <w:rPr>
          <w:lang w:val="en-GB"/>
        </w:rPr>
        <w:t xml:space="preserve">and considering that the total time </w:t>
      </w:r>
      <w:r>
        <w:rPr>
          <w:lang w:val="en-GB"/>
        </w:rPr>
        <w:t xml:space="preserve">for the inter SGSN Routing Area Update scenario will be even longer, </w:t>
      </w:r>
      <w:r w:rsidR="009D25DC">
        <w:rPr>
          <w:lang w:val="en-GB"/>
        </w:rPr>
        <w:t>the conclusion is t</w:t>
      </w:r>
      <w:r w:rsidR="00324CB3">
        <w:rPr>
          <w:lang w:val="en-GB"/>
        </w:rPr>
        <w:t xml:space="preserve">hat there is </w:t>
      </w:r>
      <w:r>
        <w:rPr>
          <w:lang w:val="en-GB"/>
        </w:rPr>
        <w:t xml:space="preserve">a need to </w:t>
      </w:r>
      <w:r w:rsidR="00324CB3">
        <w:rPr>
          <w:lang w:val="en-GB"/>
        </w:rPr>
        <w:t xml:space="preserve">extend timer T3330 in order to support also EC-GSM devices. </w:t>
      </w:r>
    </w:p>
    <w:p w:rsidR="00324CB3" w:rsidRDefault="00324CB3" w:rsidP="00FD221B">
      <w:pPr>
        <w:spacing w:after="0" w:line="240" w:lineRule="auto"/>
        <w:jc w:val="both"/>
        <w:rPr>
          <w:lang w:val="en-GB"/>
        </w:rPr>
      </w:pPr>
    </w:p>
    <w:p w:rsidR="00CB15DA" w:rsidRPr="003C7C12" w:rsidRDefault="000B472C" w:rsidP="004241A3">
      <w:pPr>
        <w:rPr>
          <w:color w:val="FF0000"/>
          <w:lang w:val="en-US"/>
        </w:rPr>
      </w:pPr>
      <w:r w:rsidRPr="00392A8F">
        <w:rPr>
          <w:lang w:val="en-US"/>
        </w:rPr>
        <w:lastRenderedPageBreak/>
        <w:t>Finally, i</w:t>
      </w:r>
      <w:r w:rsidR="000650F8" w:rsidRPr="00392A8F">
        <w:rPr>
          <w:lang w:val="en-US"/>
        </w:rPr>
        <w:t xml:space="preserve">t is proposed to send </w:t>
      </w:r>
      <w:proofErr w:type="gramStart"/>
      <w:r w:rsidR="0022257A" w:rsidRPr="00392A8F">
        <w:rPr>
          <w:lang w:val="en-US"/>
        </w:rPr>
        <w:t>an LS</w:t>
      </w:r>
      <w:proofErr w:type="gramEnd"/>
      <w:r w:rsidR="003C7C12">
        <w:rPr>
          <w:lang w:val="en-US"/>
        </w:rPr>
        <w:t xml:space="preserve"> to CT1 </w:t>
      </w:r>
      <w:r w:rsidR="003C7C12" w:rsidRPr="003C7C12">
        <w:rPr>
          <w:color w:val="FF0000"/>
          <w:lang w:val="en-US"/>
        </w:rPr>
        <w:t>and SA2</w:t>
      </w:r>
      <w:r w:rsidR="000650F8" w:rsidRPr="00392A8F">
        <w:rPr>
          <w:lang w:val="en-US"/>
        </w:rPr>
        <w:t xml:space="preserve"> and </w:t>
      </w:r>
      <w:r w:rsidRPr="00392A8F">
        <w:rPr>
          <w:lang w:val="en-US"/>
        </w:rPr>
        <w:t xml:space="preserve">attach the contribution </w:t>
      </w:r>
      <w:r w:rsidR="009D25DC">
        <w:rPr>
          <w:lang w:val="en-US"/>
        </w:rPr>
        <w:t>and ask</w:t>
      </w:r>
      <w:r w:rsidRPr="00392A8F">
        <w:rPr>
          <w:lang w:val="en-US"/>
        </w:rPr>
        <w:t xml:space="preserve"> </w:t>
      </w:r>
      <w:r w:rsidR="009D25DC">
        <w:rPr>
          <w:lang w:val="en-US"/>
        </w:rPr>
        <w:t>CT1</w:t>
      </w:r>
      <w:r w:rsidR="003C7C12">
        <w:rPr>
          <w:lang w:val="en-US"/>
        </w:rPr>
        <w:t xml:space="preserve"> </w:t>
      </w:r>
      <w:r w:rsidR="003C7C12" w:rsidRPr="003C7C12">
        <w:rPr>
          <w:color w:val="FF0000"/>
          <w:lang w:val="en-US"/>
        </w:rPr>
        <w:t>and SA2</w:t>
      </w:r>
      <w:r w:rsidR="003C7C12">
        <w:rPr>
          <w:lang w:val="en-US"/>
        </w:rPr>
        <w:t xml:space="preserve"> </w:t>
      </w:r>
      <w:r w:rsidR="000650F8" w:rsidRPr="00392A8F">
        <w:rPr>
          <w:lang w:val="en-US"/>
        </w:rPr>
        <w:t>to review the assumptions</w:t>
      </w:r>
      <w:r w:rsidR="00864D3F" w:rsidRPr="00392A8F">
        <w:rPr>
          <w:lang w:val="en-US"/>
        </w:rPr>
        <w:t xml:space="preserve"> and conclusions</w:t>
      </w:r>
      <w:r w:rsidR="0022257A" w:rsidRPr="00392A8F">
        <w:rPr>
          <w:lang w:val="en-US"/>
        </w:rPr>
        <w:t xml:space="preserve"> and also analyze </w:t>
      </w:r>
      <w:r w:rsidR="002217D4" w:rsidRPr="00392A8F">
        <w:rPr>
          <w:lang w:val="en-US"/>
        </w:rPr>
        <w:t xml:space="preserve">if </w:t>
      </w:r>
      <w:r w:rsidR="0022257A" w:rsidRPr="00392A8F">
        <w:rPr>
          <w:lang w:val="en-US"/>
        </w:rPr>
        <w:t>other relevant NAS timer</w:t>
      </w:r>
      <w:r w:rsidR="002217D4" w:rsidRPr="00392A8F">
        <w:rPr>
          <w:lang w:val="en-US"/>
        </w:rPr>
        <w:t xml:space="preserve">s need further analysis. </w:t>
      </w:r>
      <w:r w:rsidR="003C7C12">
        <w:rPr>
          <w:lang w:val="en-US"/>
        </w:rPr>
        <w:t xml:space="preserve"> </w:t>
      </w:r>
      <w:r w:rsidR="003C7C12" w:rsidRPr="003C7C12">
        <w:rPr>
          <w:color w:val="FF0000"/>
          <w:lang w:val="en-US"/>
        </w:rPr>
        <w:t>It is also proposed to ask both CT1 and SA2 to do corresponding normative work</w:t>
      </w:r>
      <w:r w:rsidR="005E67A3">
        <w:rPr>
          <w:color w:val="FF0000"/>
          <w:lang w:val="en-US"/>
        </w:rPr>
        <w:t xml:space="preserve"> if deemed necessary. </w:t>
      </w:r>
    </w:p>
    <w:p w:rsidR="008317F7" w:rsidRPr="000650F8" w:rsidRDefault="008317F7" w:rsidP="008317F7">
      <w:pPr>
        <w:pStyle w:val="Heading1"/>
      </w:pPr>
      <w:r w:rsidRPr="000650F8">
        <w:t>References</w:t>
      </w:r>
    </w:p>
    <w:p w:rsidR="006B0C1C" w:rsidRPr="00392A8F" w:rsidRDefault="00FE0836" w:rsidP="00FE0836">
      <w:pPr>
        <w:pStyle w:val="Reference"/>
        <w:rPr>
          <w:lang w:val="en-US"/>
        </w:rPr>
      </w:pPr>
      <w:bookmarkStart w:id="2" w:name="_Ref397674406"/>
      <w:bookmarkStart w:id="3" w:name="_Ref430775463"/>
      <w:r w:rsidRPr="00392A8F">
        <w:rPr>
          <w:lang w:val="en-US"/>
        </w:rPr>
        <w:t>GP-151039</w:t>
      </w:r>
      <w:r w:rsidR="008317F7" w:rsidRPr="00392A8F">
        <w:rPr>
          <w:lang w:val="en-US"/>
        </w:rPr>
        <w:t>, “</w:t>
      </w:r>
      <w:r w:rsidRPr="00392A8F">
        <w:rPr>
          <w:lang w:val="en-US"/>
        </w:rPr>
        <w:t>New Work Item on Extended Coverage GSM (EC-GSM) for support of Cellular Internet of Things (</w:t>
      </w:r>
      <w:proofErr w:type="spellStart"/>
      <w:r w:rsidRPr="00392A8F">
        <w:rPr>
          <w:lang w:val="en-US"/>
        </w:rPr>
        <w:t>CIoT_EC_GSM</w:t>
      </w:r>
      <w:proofErr w:type="spellEnd"/>
      <w:r w:rsidRPr="00392A8F">
        <w:rPr>
          <w:lang w:val="en-US"/>
        </w:rPr>
        <w:t>)</w:t>
      </w:r>
      <w:r w:rsidR="008317F7" w:rsidRPr="00392A8F">
        <w:rPr>
          <w:lang w:val="en-US"/>
        </w:rPr>
        <w:t xml:space="preserve">”, </w:t>
      </w:r>
      <w:r w:rsidRPr="00392A8F">
        <w:rPr>
          <w:rFonts w:cs="Arial"/>
          <w:color w:val="000000"/>
          <w:lang w:val="en-US"/>
        </w:rPr>
        <w:t xml:space="preserve">Ericsson LM, Intel, </w:t>
      </w:r>
      <w:proofErr w:type="spellStart"/>
      <w:r w:rsidRPr="00392A8F">
        <w:rPr>
          <w:rFonts w:cs="Arial"/>
          <w:color w:val="000000"/>
          <w:lang w:val="en-US"/>
        </w:rPr>
        <w:t>Gemalto</w:t>
      </w:r>
      <w:proofErr w:type="spellEnd"/>
      <w:r w:rsidRPr="00392A8F">
        <w:rPr>
          <w:rFonts w:cs="Arial"/>
          <w:color w:val="000000"/>
          <w:lang w:val="en-US"/>
        </w:rPr>
        <w:t xml:space="preserve"> N.V., </w:t>
      </w:r>
      <w:proofErr w:type="spellStart"/>
      <w:r w:rsidRPr="00392A8F">
        <w:rPr>
          <w:rFonts w:cs="Arial"/>
          <w:color w:val="000000"/>
          <w:lang w:val="en-US"/>
        </w:rPr>
        <w:t>MediaTek</w:t>
      </w:r>
      <w:proofErr w:type="spellEnd"/>
      <w:r w:rsidRPr="00392A8F">
        <w:rPr>
          <w:rFonts w:cs="Arial"/>
          <w:color w:val="000000"/>
          <w:lang w:val="en-US"/>
        </w:rPr>
        <w:t xml:space="preserve"> Inc., </w:t>
      </w:r>
      <w:proofErr w:type="spellStart"/>
      <w:r w:rsidRPr="00392A8F">
        <w:rPr>
          <w:rFonts w:cs="Arial"/>
          <w:color w:val="000000"/>
          <w:lang w:val="en-US"/>
        </w:rPr>
        <w:t>TeliaSonera</w:t>
      </w:r>
      <w:proofErr w:type="spellEnd"/>
      <w:r w:rsidRPr="00392A8F">
        <w:rPr>
          <w:rFonts w:cs="Arial"/>
          <w:color w:val="000000"/>
          <w:lang w:val="en-US"/>
        </w:rPr>
        <w:t xml:space="preserve"> AB, Sierra Wireless, S.A., </w:t>
      </w:r>
      <w:proofErr w:type="spellStart"/>
      <w:r w:rsidRPr="00392A8F">
        <w:rPr>
          <w:rFonts w:cs="Arial"/>
          <w:color w:val="000000"/>
          <w:lang w:val="en-US"/>
        </w:rPr>
        <w:t>Telit</w:t>
      </w:r>
      <w:proofErr w:type="spellEnd"/>
      <w:r w:rsidRPr="00392A8F">
        <w:rPr>
          <w:rFonts w:cs="Arial"/>
          <w:color w:val="000000"/>
          <w:lang w:val="en-US"/>
        </w:rPr>
        <w:t xml:space="preserve"> Communications </w:t>
      </w:r>
      <w:proofErr w:type="spellStart"/>
      <w:r w:rsidRPr="00392A8F">
        <w:rPr>
          <w:rFonts w:cs="Arial"/>
          <w:color w:val="000000"/>
          <w:lang w:val="en-US"/>
        </w:rPr>
        <w:t>S.p.A</w:t>
      </w:r>
      <w:proofErr w:type="spellEnd"/>
      <w:r w:rsidRPr="00392A8F">
        <w:rPr>
          <w:rFonts w:cs="Arial"/>
          <w:color w:val="000000"/>
          <w:lang w:val="en-US"/>
        </w:rPr>
        <w:t>., ORANGE, Nokia Networks, Alcatel Lucent</w:t>
      </w:r>
      <w:r w:rsidR="004130C6" w:rsidRPr="00392A8F">
        <w:rPr>
          <w:lang w:val="en-US"/>
        </w:rPr>
        <w:t>,</w:t>
      </w:r>
      <w:r w:rsidR="008317F7" w:rsidRPr="00392A8F">
        <w:rPr>
          <w:lang w:val="en-US"/>
        </w:rPr>
        <w:t xml:space="preserve"> GERAN#6</w:t>
      </w:r>
      <w:bookmarkEnd w:id="2"/>
      <w:r w:rsidRPr="00392A8F">
        <w:rPr>
          <w:lang w:val="en-US"/>
        </w:rPr>
        <w:t>7</w:t>
      </w:r>
      <w:r w:rsidR="008317F7" w:rsidRPr="00392A8F">
        <w:rPr>
          <w:lang w:val="en-US"/>
        </w:rPr>
        <w:t>.</w:t>
      </w:r>
      <w:bookmarkEnd w:id="3"/>
    </w:p>
    <w:p w:rsidR="00175D7C" w:rsidRPr="00392A8F" w:rsidRDefault="00A03155" w:rsidP="00175D7C">
      <w:pPr>
        <w:pStyle w:val="Reference"/>
        <w:rPr>
          <w:lang w:val="en-US"/>
        </w:rPr>
      </w:pPr>
      <w:bookmarkStart w:id="4" w:name="_Ref430776240"/>
      <w:proofErr w:type="gramStart"/>
      <w:r w:rsidRPr="00392A8F">
        <w:rPr>
          <w:lang w:val="en-US"/>
        </w:rPr>
        <w:t>3GPP TR 45.820 V13.0.0</w:t>
      </w:r>
      <w:proofErr w:type="gramEnd"/>
      <w:r w:rsidRPr="00392A8F">
        <w:rPr>
          <w:lang w:val="en-US"/>
        </w:rPr>
        <w:t>, “</w:t>
      </w:r>
      <w:r w:rsidRPr="00392A8F">
        <w:rPr>
          <w:rFonts w:cs="Arial"/>
          <w:lang w:val="en-US" w:eastAsia="zh-CN"/>
        </w:rPr>
        <w:t xml:space="preserve">Cellular System Support for </w:t>
      </w:r>
      <w:r w:rsidRPr="00392A8F">
        <w:rPr>
          <w:rFonts w:cs="Arial"/>
          <w:lang w:val="en-US"/>
        </w:rPr>
        <w:t>Ultra Low Complexity and Low Throughput Internet of Things”.</w:t>
      </w:r>
      <w:bookmarkEnd w:id="4"/>
      <w:r w:rsidRPr="00392A8F">
        <w:rPr>
          <w:rFonts w:cs="Arial"/>
          <w:lang w:val="en-US"/>
        </w:rPr>
        <w:t xml:space="preserve"> </w:t>
      </w:r>
    </w:p>
    <w:p w:rsidR="0050672E" w:rsidRPr="00392A8F" w:rsidRDefault="0050672E" w:rsidP="0050672E">
      <w:pPr>
        <w:pStyle w:val="Reference"/>
        <w:rPr>
          <w:lang w:val="en-US"/>
        </w:rPr>
      </w:pPr>
      <w:bookmarkStart w:id="5" w:name="_Ref431636056"/>
      <w:bookmarkStart w:id="6" w:name="_Ref431595728"/>
      <w:r w:rsidRPr="00392A8F">
        <w:rPr>
          <w:lang w:val="en-US"/>
        </w:rPr>
        <w:t>3GPP TR 24.008 V13.3.0, “</w:t>
      </w:r>
      <w:r w:rsidRPr="00392A8F">
        <w:rPr>
          <w:rFonts w:cs="Arial"/>
          <w:lang w:val="en-US" w:eastAsia="zh-CN"/>
        </w:rPr>
        <w:t>Mobile radio interface Layer 3 specification; Core network protocols; Stage 3</w:t>
      </w:r>
      <w:r w:rsidRPr="00392A8F">
        <w:rPr>
          <w:rFonts w:cs="Arial"/>
          <w:lang w:val="en-US"/>
        </w:rPr>
        <w:t>”.</w:t>
      </w:r>
      <w:bookmarkEnd w:id="5"/>
      <w:r w:rsidRPr="00392A8F">
        <w:rPr>
          <w:rFonts w:cs="Arial"/>
          <w:lang w:val="en-US"/>
        </w:rPr>
        <w:t xml:space="preserve"> </w:t>
      </w:r>
    </w:p>
    <w:p w:rsidR="00864D3F" w:rsidRPr="00392A8F" w:rsidRDefault="00864D3F" w:rsidP="00175D7C">
      <w:pPr>
        <w:pStyle w:val="Reference"/>
        <w:rPr>
          <w:lang w:val="en-US"/>
        </w:rPr>
      </w:pPr>
      <w:bookmarkStart w:id="7" w:name="_Ref431636746"/>
      <w:r w:rsidRPr="00392A8F">
        <w:rPr>
          <w:rFonts w:cs="Arial"/>
          <w:lang w:val="en-US"/>
        </w:rPr>
        <w:t xml:space="preserve">GPC150449, </w:t>
      </w:r>
      <w:r w:rsidRPr="00392A8F">
        <w:rPr>
          <w:lang w:val="en-US"/>
        </w:rPr>
        <w:t xml:space="preserve">“EC-GSM, Throughput, delay and resource analysis”. Source Ericsson LM, Cellular </w:t>
      </w:r>
      <w:proofErr w:type="spellStart"/>
      <w:r w:rsidRPr="00392A8F">
        <w:rPr>
          <w:lang w:val="en-US"/>
        </w:rPr>
        <w:t>IoT</w:t>
      </w:r>
      <w:proofErr w:type="spellEnd"/>
      <w:r w:rsidRPr="00392A8F">
        <w:rPr>
          <w:lang w:val="en-US"/>
        </w:rPr>
        <w:t xml:space="preserve"> adhoc#3.</w:t>
      </w:r>
      <w:bookmarkEnd w:id="6"/>
      <w:bookmarkEnd w:id="7"/>
      <w:r w:rsidRPr="00392A8F">
        <w:rPr>
          <w:lang w:val="en-US"/>
        </w:rPr>
        <w:t xml:space="preserve"> </w:t>
      </w:r>
    </w:p>
    <w:p w:rsidR="00AD727F" w:rsidRPr="00EE4E00" w:rsidRDefault="00CB46E7" w:rsidP="00AD727F">
      <w:pPr>
        <w:pStyle w:val="Reference"/>
        <w:spacing w:line="480" w:lineRule="auto"/>
        <w:rPr>
          <w:lang w:val="en-US"/>
        </w:rPr>
      </w:pPr>
      <w:bookmarkStart w:id="8" w:name="_Ref431849291"/>
      <w:r w:rsidRPr="00CB46E7">
        <w:rPr>
          <w:rFonts w:cs="Arial"/>
          <w:lang w:val="en-US"/>
        </w:rPr>
        <w:t>GPE150022</w:t>
      </w:r>
      <w:r w:rsidR="00AD727F" w:rsidRPr="00CB46E7">
        <w:rPr>
          <w:rFonts w:cs="Arial"/>
          <w:lang w:val="en-US"/>
        </w:rPr>
        <w:t>,</w:t>
      </w:r>
      <w:r w:rsidR="00AD727F" w:rsidRPr="00392A8F">
        <w:rPr>
          <w:rFonts w:cs="Arial"/>
          <w:lang w:val="en-US"/>
        </w:rPr>
        <w:t xml:space="preserve"> “</w:t>
      </w:r>
      <w:r w:rsidR="00AD727F" w:rsidRPr="00392A8F">
        <w:rPr>
          <w:noProof/>
          <w:lang w:val="en-US"/>
        </w:rPr>
        <w:t xml:space="preserve">EC-GSM - RLC procedures”, </w:t>
      </w:r>
      <w:r w:rsidR="00AD727F" w:rsidRPr="00392A8F">
        <w:rPr>
          <w:bCs/>
          <w:lang w:val="en-US"/>
        </w:rPr>
        <w:t xml:space="preserve">GERAN1&amp;2 Adhoc#1 on </w:t>
      </w:r>
      <w:proofErr w:type="spellStart"/>
      <w:r w:rsidR="00AD727F" w:rsidRPr="00392A8F">
        <w:rPr>
          <w:bCs/>
          <w:lang w:val="en-US"/>
        </w:rPr>
        <w:t>CIoT_EC_GSM</w:t>
      </w:r>
      <w:proofErr w:type="spellEnd"/>
      <w:r w:rsidR="00AD727F" w:rsidRPr="00392A8F">
        <w:rPr>
          <w:bCs/>
          <w:lang w:val="en-US"/>
        </w:rPr>
        <w:t xml:space="preserve"> &amp; </w:t>
      </w:r>
      <w:proofErr w:type="spellStart"/>
      <w:r w:rsidR="00AD727F" w:rsidRPr="00392A8F">
        <w:rPr>
          <w:bCs/>
          <w:lang w:val="en-US"/>
        </w:rPr>
        <w:t>eDRX_GSM</w:t>
      </w:r>
      <w:bookmarkEnd w:id="8"/>
      <w:proofErr w:type="spellEnd"/>
    </w:p>
    <w:p w:rsidR="00EE4E00" w:rsidRPr="00392A8F" w:rsidRDefault="00EE4E00" w:rsidP="00AD727F">
      <w:pPr>
        <w:pStyle w:val="Reference"/>
        <w:spacing w:line="480" w:lineRule="auto"/>
        <w:rPr>
          <w:lang w:val="en-US"/>
        </w:rPr>
      </w:pPr>
      <w:bookmarkStart w:id="9" w:name="_Ref431853723"/>
      <w:r>
        <w:rPr>
          <w:lang w:val="en-US"/>
        </w:rPr>
        <w:t>GP-150449 “</w:t>
      </w:r>
      <w:r w:rsidRPr="00E4589B">
        <w:rPr>
          <w:lang w:val="en-US"/>
        </w:rPr>
        <w:t>EC-GSM – Exception Report Latency Performance Evaluation</w:t>
      </w:r>
      <w:r>
        <w:rPr>
          <w:lang w:val="en-US"/>
        </w:rPr>
        <w:t xml:space="preserve">, </w:t>
      </w:r>
      <w:r w:rsidRPr="000D3F50">
        <w:rPr>
          <w:lang w:val="en-US"/>
        </w:rPr>
        <w:t>Vilnius, Lithuania</w:t>
      </w:r>
      <w:r w:rsidR="00307503">
        <w:rPr>
          <w:lang w:val="en-US"/>
        </w:rPr>
        <w:t>, source Ericsson LM, GERAN#66.</w:t>
      </w:r>
      <w:bookmarkEnd w:id="9"/>
    </w:p>
    <w:sectPr w:rsidR="00EE4E00" w:rsidRPr="00392A8F" w:rsidSect="002D4FA5">
      <w:headerReference w:type="even" r:id="rId11"/>
      <w:headerReference w:type="default" r:id="rId12"/>
      <w:footerReference w:type="even" r:id="rId13"/>
      <w:footerReference w:type="default" r:id="rId14"/>
      <w:headerReference w:type="first" r:id="rId15"/>
      <w:footerReference w:type="first" r:id="rId16"/>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340A" w:rsidRDefault="00B1340A">
      <w:r>
        <w:separator/>
      </w:r>
    </w:p>
  </w:endnote>
  <w:endnote w:type="continuationSeparator" w:id="0">
    <w:p w:rsidR="00B1340A" w:rsidRDefault="00B13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odafone Rg">
    <w:altName w:val="Arial Narrow"/>
    <w:charset w:val="00"/>
    <w:family w:val="swiss"/>
    <w:pitch w:val="variable"/>
    <w:sig w:usb0="00000001" w:usb1="40002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E2A" w:rsidRDefault="00275E2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8EA" w:rsidRDefault="001F58E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275E2A">
      <w:rPr>
        <w:rStyle w:val="PageNumber"/>
        <w:noProof/>
      </w:rPr>
      <w:t>5</w:t>
    </w:r>
    <w:r>
      <w:rPr>
        <w:rStyle w:val="PageNumber"/>
      </w:rPr>
      <w:fldChar w:fldCharType="end"/>
    </w:r>
    <w:bookmarkStart w:id="10"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5E2A">
      <w:rPr>
        <w:rStyle w:val="PageNumber"/>
        <w:noProof/>
      </w:rPr>
      <w:t>5</w:t>
    </w:r>
    <w:r>
      <w:rPr>
        <w:rStyle w:val="PageNumber"/>
      </w:rPr>
      <w:fldChar w:fldCharType="end"/>
    </w:r>
    <w:r>
      <w:rPr>
        <w:rStyle w:val="PageNumber"/>
      </w:rPr>
      <w:t>)</w:t>
    </w:r>
    <w:bookmarkEnd w:id="10"/>
  </w:p>
  <w:p w:rsidR="001F58EA" w:rsidRDefault="001F58EA"/>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8EA" w:rsidRDefault="001F58EA">
    <w:pPr>
      <w:pStyle w:val="Footer"/>
      <w:jc w:val="center"/>
    </w:pPr>
    <w:r>
      <w:rPr>
        <w:rStyle w:val="PageNumber"/>
      </w:rPr>
      <w:fldChar w:fldCharType="begin"/>
    </w:r>
    <w:r>
      <w:rPr>
        <w:rStyle w:val="PageNumber"/>
      </w:rPr>
      <w:instrText xml:space="preserve"> PAGE </w:instrText>
    </w:r>
    <w:r>
      <w:rPr>
        <w:rStyle w:val="PageNumber"/>
      </w:rPr>
      <w:fldChar w:fldCharType="separate"/>
    </w:r>
    <w:r w:rsidR="00275E2A">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5E2A">
      <w:rPr>
        <w:rStyle w:val="PageNumber"/>
        <w:noProof/>
      </w:rPr>
      <w:t>5</w:t>
    </w:r>
    <w:r>
      <w:rPr>
        <w:rStyle w:val="PageNumber"/>
      </w:rPr>
      <w:fldChar w:fldCharType="end"/>
    </w:r>
    <w:r>
      <w:rPr>
        <w:rStyle w:val="PageNumber"/>
      </w:rPr>
      <w:t>)</w:t>
    </w:r>
  </w:p>
  <w:p w:rsidR="001F58EA" w:rsidRDefault="001F58E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340A" w:rsidRDefault="00B1340A">
      <w:r>
        <w:separator/>
      </w:r>
    </w:p>
  </w:footnote>
  <w:footnote w:type="continuationSeparator" w:id="0">
    <w:p w:rsidR="00B1340A" w:rsidRDefault="00B134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E2A" w:rsidRDefault="00275E2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8EA" w:rsidRPr="00CB46E7" w:rsidRDefault="001F58EA" w:rsidP="00EA60C1">
    <w:pPr>
      <w:pStyle w:val="Header"/>
      <w:rPr>
        <w:lang w:val="en-US"/>
      </w:rPr>
    </w:pPr>
    <w:r w:rsidRPr="00CB46E7">
      <w:rPr>
        <w:lang w:val="en-US"/>
      </w:rPr>
      <w:t xml:space="preserve">3GPP </w:t>
    </w:r>
    <w:r w:rsidR="00AD727F" w:rsidRPr="00CB46E7">
      <w:rPr>
        <w:bCs/>
        <w:lang w:val="en-US"/>
      </w:rPr>
      <w:t xml:space="preserve">GERAN1&amp;2 Adhoc#1 on </w:t>
    </w:r>
    <w:proofErr w:type="spellStart"/>
    <w:r w:rsidR="00AD727F" w:rsidRPr="00CB46E7">
      <w:rPr>
        <w:bCs/>
        <w:lang w:val="en-US"/>
      </w:rPr>
      <w:t>CIoT_EC_GSM</w:t>
    </w:r>
    <w:proofErr w:type="spellEnd"/>
    <w:r w:rsidR="00AD727F" w:rsidRPr="00CB46E7">
      <w:rPr>
        <w:bCs/>
        <w:lang w:val="en-US"/>
      </w:rPr>
      <w:t xml:space="preserve"> &amp; </w:t>
    </w:r>
    <w:proofErr w:type="spellStart"/>
    <w:r w:rsidR="00AD727F" w:rsidRPr="00CB46E7">
      <w:rPr>
        <w:bCs/>
        <w:lang w:val="en-US"/>
      </w:rPr>
      <w:t>eDRX_GSM</w:t>
    </w:r>
    <w:proofErr w:type="spellEnd"/>
    <w:r w:rsidR="00AD727F" w:rsidRPr="00CB46E7">
      <w:rPr>
        <w:lang w:val="en-US"/>
      </w:rPr>
      <w:tab/>
    </w:r>
    <w:proofErr w:type="spellStart"/>
    <w:r w:rsidRPr="00CB46E7">
      <w:rPr>
        <w:lang w:val="en-US"/>
      </w:rPr>
      <w:t>Tdoc</w:t>
    </w:r>
    <w:proofErr w:type="spellEnd"/>
    <w:r w:rsidRPr="00CB46E7">
      <w:rPr>
        <w:lang w:val="en-US"/>
      </w:rPr>
      <w:t xml:space="preserve"> GP</w:t>
    </w:r>
    <w:r w:rsidR="00275E2A">
      <w:rPr>
        <w:lang w:val="en-US"/>
      </w:rPr>
      <w:t>E15080</w:t>
    </w:r>
  </w:p>
  <w:p w:rsidR="001F58EA" w:rsidRPr="00CB46E7" w:rsidRDefault="001F58EA">
    <w:pPr>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8EA" w:rsidRPr="00392A8F" w:rsidRDefault="001F58EA" w:rsidP="004A21EF">
    <w:pPr>
      <w:pStyle w:val="Header"/>
      <w:spacing w:after="0" w:line="240" w:lineRule="auto"/>
      <w:rPr>
        <w:lang w:val="en-US"/>
      </w:rPr>
    </w:pPr>
    <w:r w:rsidRPr="00392A8F">
      <w:rPr>
        <w:bCs/>
        <w:lang w:val="en-US"/>
      </w:rPr>
      <w:t xml:space="preserve">3GPP TSG GERAN1&amp;2 Adhoc#1 on </w:t>
    </w:r>
    <w:proofErr w:type="spellStart"/>
    <w:r w:rsidRPr="00392A8F">
      <w:rPr>
        <w:bCs/>
        <w:lang w:val="en-US"/>
      </w:rPr>
      <w:t>CIoT_EC_GSM</w:t>
    </w:r>
    <w:proofErr w:type="spellEnd"/>
    <w:r w:rsidRPr="00392A8F">
      <w:rPr>
        <w:bCs/>
        <w:lang w:val="en-US"/>
      </w:rPr>
      <w:t xml:space="preserve"> &amp; </w:t>
    </w:r>
    <w:proofErr w:type="spellStart"/>
    <w:r w:rsidRPr="00392A8F">
      <w:rPr>
        <w:bCs/>
        <w:lang w:val="en-US"/>
      </w:rPr>
      <w:t>eDRX_GSM</w:t>
    </w:r>
    <w:proofErr w:type="spellEnd"/>
    <w:r w:rsidR="00275E2A">
      <w:rPr>
        <w:lang w:val="en-US"/>
      </w:rPr>
      <w:tab/>
    </w:r>
    <w:proofErr w:type="spellStart"/>
    <w:r w:rsidR="00275E2A">
      <w:rPr>
        <w:lang w:val="en-US"/>
      </w:rPr>
      <w:t>Tdoc</w:t>
    </w:r>
    <w:proofErr w:type="spellEnd"/>
    <w:r w:rsidR="00275E2A">
      <w:rPr>
        <w:lang w:val="en-US"/>
      </w:rPr>
      <w:t xml:space="preserve"> GPE15080</w:t>
    </w:r>
  </w:p>
  <w:p w:rsidR="001F58EA" w:rsidRPr="00F171F5" w:rsidRDefault="001F58EA" w:rsidP="004A21EF">
    <w:pPr>
      <w:pStyle w:val="Header"/>
      <w:spacing w:after="0" w:line="240" w:lineRule="auto"/>
      <w:rPr>
        <w:lang w:val="it-IT"/>
      </w:rPr>
    </w:pPr>
    <w:r w:rsidRPr="00392A8F">
      <w:rPr>
        <w:lang w:val="en-US"/>
      </w:rPr>
      <w:t>Stockholm</w:t>
    </w:r>
    <w:r>
      <w:rPr>
        <w:lang w:val="it-IT"/>
      </w:rPr>
      <w:t>, Sweden</w:t>
    </w:r>
    <w:r w:rsidRPr="00F171F5">
      <w:rPr>
        <w:lang w:val="it-IT"/>
      </w:rPr>
      <w:tab/>
    </w:r>
    <w:r w:rsidRPr="00F171F5">
      <w:rPr>
        <w:lang w:val="it-IT"/>
      </w:rPr>
      <w:tab/>
      <w:t xml:space="preserve">Agenda item </w:t>
    </w:r>
    <w:r>
      <w:rPr>
        <w:lang w:val="it-IT"/>
      </w:rPr>
      <w:t>5.1</w:t>
    </w:r>
  </w:p>
  <w:p w:rsidR="001F58EA" w:rsidRPr="00392A8F" w:rsidRDefault="001F58EA" w:rsidP="004A21EF">
    <w:pPr>
      <w:pStyle w:val="Header"/>
      <w:spacing w:after="0" w:line="240" w:lineRule="auto"/>
      <w:rPr>
        <w:snapToGrid w:val="0"/>
        <w:lang w:val="en-US"/>
      </w:rPr>
    </w:pPr>
    <w:bookmarkStart w:id="11" w:name="_GoBack"/>
    <w:r w:rsidRPr="00392A8F">
      <w:rPr>
        <w:lang w:val="en-US"/>
      </w:rPr>
      <w:t>12</w:t>
    </w:r>
    <w:r w:rsidRPr="00392A8F">
      <w:rPr>
        <w:vertAlign w:val="superscript"/>
        <w:lang w:val="en-US"/>
      </w:rPr>
      <w:t>th</w:t>
    </w:r>
    <w:r w:rsidRPr="00392A8F">
      <w:rPr>
        <w:lang w:val="en-US"/>
      </w:rPr>
      <w:t xml:space="preserve"> – 13</w:t>
    </w:r>
    <w:r w:rsidRPr="00392A8F">
      <w:rPr>
        <w:vertAlign w:val="superscript"/>
        <w:lang w:val="en-US"/>
      </w:rPr>
      <w:t>th</w:t>
    </w:r>
    <w:r w:rsidRPr="00392A8F">
      <w:rPr>
        <w:lang w:val="en-US"/>
      </w:rPr>
      <w:t xml:space="preserve"> October, 2015</w:t>
    </w:r>
    <w:r w:rsidRPr="00392A8F">
      <w:rPr>
        <w:lang w:val="en-US"/>
      </w:rPr>
      <w:tab/>
    </w:r>
    <w:r w:rsidRPr="00392A8F">
      <w:rPr>
        <w:rFonts w:ascii="Arial" w:hAnsi="Arial" w:cs="Arial"/>
        <w:sz w:val="20"/>
        <w:szCs w:val="20"/>
        <w:lang w:val="en-US"/>
      </w:rPr>
      <w:tab/>
    </w:r>
    <w:r w:rsidRPr="00392A8F">
      <w:rPr>
        <w:lang w:val="en-US"/>
      </w:rPr>
      <w:br/>
      <w:t>Source: Ericsson LM</w:t>
    </w:r>
    <w:bookmarkEnd w:id="11"/>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0294A96"/>
    <w:multiLevelType w:val="hybridMultilevel"/>
    <w:tmpl w:val="B97C77C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03E51804"/>
    <w:multiLevelType w:val="singleLevel"/>
    <w:tmpl w:val="F74230B6"/>
    <w:lvl w:ilvl="0">
      <w:start w:val="1"/>
      <w:numFmt w:val="lowerLetter"/>
      <w:lvlText w:val="%1"/>
      <w:lvlJc w:val="left"/>
      <w:pPr>
        <w:tabs>
          <w:tab w:val="num" w:pos="357"/>
        </w:tabs>
        <w:ind w:left="357" w:hanging="357"/>
      </w:pPr>
      <w:rPr>
        <w:rFonts w:ascii="Arial" w:hAnsi="Arial" w:cs="Arial"/>
        <w:sz w:val="22"/>
      </w:rPr>
    </w:lvl>
  </w:abstractNum>
  <w:abstractNum w:abstractNumId="8">
    <w:nsid w:val="0F492509"/>
    <w:multiLevelType w:val="hybridMultilevel"/>
    <w:tmpl w:val="7ED4FA42"/>
    <w:lvl w:ilvl="0" w:tplc="53FAF80A">
      <w:start w:val="1"/>
      <w:numFmt w:val="decimal"/>
      <w:lvlText w:val="%1"/>
      <w:lvlJc w:val="left"/>
      <w:pPr>
        <w:ind w:left="720" w:hanging="360"/>
      </w:pPr>
      <w:rPr>
        <w:rFonts w:asciiTheme="minorHAnsi" w:eastAsiaTheme="minorHAnsi" w:hAnsiTheme="minorHAnsi" w:cstheme="minorBid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16AF781C"/>
    <w:multiLevelType w:val="hybridMultilevel"/>
    <w:tmpl w:val="2EDABE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
    <w:nsid w:val="16F1405F"/>
    <w:multiLevelType w:val="singleLevel"/>
    <w:tmpl w:val="397CCBFC"/>
    <w:lvl w:ilvl="0">
      <w:start w:val="1"/>
      <w:numFmt w:val="lowerLetter"/>
      <w:lvlText w:val="%1"/>
      <w:lvlJc w:val="left"/>
      <w:pPr>
        <w:tabs>
          <w:tab w:val="num" w:pos="357"/>
        </w:tabs>
        <w:ind w:left="357" w:hanging="357"/>
      </w:pPr>
      <w:rPr>
        <w:rFonts w:ascii="Arial" w:hAnsi="Arial" w:cs="Arial"/>
        <w:sz w:val="22"/>
      </w:rPr>
    </w:lvl>
  </w:abstractNum>
  <w:abstractNum w:abstractNumId="11">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C966E85"/>
    <w:multiLevelType w:val="hybridMultilevel"/>
    <w:tmpl w:val="B81228A2"/>
    <w:lvl w:ilvl="0" w:tplc="9B8E41B8">
      <w:start w:val="7"/>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4">
    <w:nsid w:val="226833AA"/>
    <w:multiLevelType w:val="hybridMultilevel"/>
    <w:tmpl w:val="DD30F92A"/>
    <w:lvl w:ilvl="0" w:tplc="CE52AC12">
      <w:start w:val="3"/>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28BC71A8"/>
    <w:multiLevelType w:val="hybridMultilevel"/>
    <w:tmpl w:val="088E8FF0"/>
    <w:lvl w:ilvl="0" w:tplc="A7BC7236">
      <w:start w:val="3"/>
      <w:numFmt w:val="bullet"/>
      <w:lvlText w:val="-"/>
      <w:lvlJc w:val="left"/>
      <w:pPr>
        <w:ind w:left="1080" w:hanging="360"/>
      </w:pPr>
      <w:rPr>
        <w:rFonts w:ascii="Calibri" w:eastAsiaTheme="minorHAnsi" w:hAnsi="Calibri" w:cstheme="minorBidi"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6">
    <w:nsid w:val="2DAC60D0"/>
    <w:multiLevelType w:val="hybridMultilevel"/>
    <w:tmpl w:val="7AFC7BAC"/>
    <w:lvl w:ilvl="0" w:tplc="954629D8">
      <w:numFmt w:val="none"/>
      <w:lvlText w:val="·"/>
      <w:lvlJc w:val="left"/>
      <w:pPr>
        <w:ind w:left="840" w:hanging="420"/>
      </w:pPr>
      <w:rPr>
        <w:rFonts w:ascii="Symbol" w:hAnsi="Symbol" w:hint="default"/>
        <w:sz w:val="24"/>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21177D0"/>
    <w:multiLevelType w:val="hybridMultilevel"/>
    <w:tmpl w:val="E7E4AF88"/>
    <w:lvl w:ilvl="0" w:tplc="FFFFFFFF">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88D2D26"/>
    <w:multiLevelType w:val="singleLevel"/>
    <w:tmpl w:val="A8E29A46"/>
    <w:lvl w:ilvl="0">
      <w:start w:val="1"/>
      <w:numFmt w:val="lowerLetter"/>
      <w:lvlText w:val="%1"/>
      <w:lvlJc w:val="left"/>
      <w:pPr>
        <w:tabs>
          <w:tab w:val="num" w:pos="357"/>
        </w:tabs>
        <w:ind w:left="357" w:hanging="357"/>
      </w:pPr>
      <w:rPr>
        <w:rFonts w:ascii="Arial" w:hAnsi="Arial" w:cs="Arial"/>
        <w:sz w:val="22"/>
      </w:rPr>
    </w:lvl>
  </w:abstractNum>
  <w:abstractNum w:abstractNumId="21">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07579BC"/>
    <w:multiLevelType w:val="hybridMultilevel"/>
    <w:tmpl w:val="F5986EDA"/>
    <w:lvl w:ilvl="0" w:tplc="23664776">
      <w:numFmt w:val="decimalZero"/>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nsid w:val="409D75BF"/>
    <w:multiLevelType w:val="hybridMultilevel"/>
    <w:tmpl w:val="AF9C5F28"/>
    <w:lvl w:ilvl="0" w:tplc="581EE430">
      <w:start w:val="3"/>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46C5422E"/>
    <w:multiLevelType w:val="hybridMultilevel"/>
    <w:tmpl w:val="9E6871F4"/>
    <w:lvl w:ilvl="0" w:tplc="A3C09F52">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nsid w:val="4AAD131F"/>
    <w:multiLevelType w:val="multilevel"/>
    <w:tmpl w:val="CEC29A58"/>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8">
    <w:nsid w:val="4ACF2A50"/>
    <w:multiLevelType w:val="hybridMultilevel"/>
    <w:tmpl w:val="509260AA"/>
    <w:lvl w:ilvl="0" w:tplc="9020B20E">
      <w:start w:val="3"/>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4B356750"/>
    <w:multiLevelType w:val="hybridMultilevel"/>
    <w:tmpl w:val="8E5CC8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50EC37EF"/>
    <w:multiLevelType w:val="hybridMultilevel"/>
    <w:tmpl w:val="FABEF308"/>
    <w:lvl w:ilvl="0" w:tplc="6C86C158">
      <w:start w:val="3"/>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51C829AB"/>
    <w:multiLevelType w:val="singleLevel"/>
    <w:tmpl w:val="163A2F00"/>
    <w:lvl w:ilvl="0">
      <w:start w:val="1"/>
      <w:numFmt w:val="lowerLetter"/>
      <w:lvlText w:val="%1"/>
      <w:lvlJc w:val="left"/>
      <w:pPr>
        <w:tabs>
          <w:tab w:val="num" w:pos="357"/>
        </w:tabs>
        <w:ind w:left="357" w:hanging="357"/>
      </w:pPr>
      <w:rPr>
        <w:rFonts w:ascii="Arial" w:hAnsi="Arial" w:cs="Arial"/>
        <w:sz w:val="22"/>
      </w:rPr>
    </w:lvl>
  </w:abstractNum>
  <w:abstractNum w:abstractNumId="32">
    <w:nsid w:val="53CD1A81"/>
    <w:multiLevelType w:val="hybridMultilevel"/>
    <w:tmpl w:val="F1FAC7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D0F41D6"/>
    <w:multiLevelType w:val="hybridMultilevel"/>
    <w:tmpl w:val="828A58E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57B72B8"/>
    <w:multiLevelType w:val="singleLevel"/>
    <w:tmpl w:val="5E3C99B0"/>
    <w:lvl w:ilvl="0">
      <w:start w:val="1"/>
      <w:numFmt w:val="lowerLetter"/>
      <w:lvlText w:val="%1"/>
      <w:lvlJc w:val="left"/>
      <w:pPr>
        <w:tabs>
          <w:tab w:val="num" w:pos="357"/>
        </w:tabs>
        <w:ind w:left="357" w:hanging="357"/>
      </w:pPr>
      <w:rPr>
        <w:rFonts w:ascii="Arial" w:hAnsi="Arial" w:cs="Arial"/>
        <w:sz w:val="22"/>
      </w:rPr>
    </w:lvl>
  </w:abstractNum>
  <w:abstractNum w:abstractNumId="37">
    <w:nsid w:val="68AD02A8"/>
    <w:multiLevelType w:val="hybridMultilevel"/>
    <w:tmpl w:val="7BAE44F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72EA3AD6"/>
    <w:multiLevelType w:val="hybridMultilevel"/>
    <w:tmpl w:val="EC808040"/>
    <w:lvl w:ilvl="0" w:tplc="C608BACE">
      <w:start w:val="10"/>
      <w:numFmt w:val="decimalZero"/>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7B8325E"/>
    <w:multiLevelType w:val="multilevel"/>
    <w:tmpl w:val="E7D099CE"/>
    <w:lvl w:ilvl="0">
      <w:start w:val="3"/>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4"/>
  </w:num>
  <w:num w:numId="2">
    <w:abstractNumId w:val="5"/>
  </w:num>
  <w:num w:numId="3">
    <w:abstractNumId w:val="3"/>
  </w:num>
  <w:num w:numId="4">
    <w:abstractNumId w:val="2"/>
  </w:num>
  <w:num w:numId="5">
    <w:abstractNumId w:val="1"/>
  </w:num>
  <w:num w:numId="6">
    <w:abstractNumId w:val="27"/>
  </w:num>
  <w:num w:numId="7">
    <w:abstractNumId w:val="13"/>
  </w:num>
  <w:num w:numId="8">
    <w:abstractNumId w:val="24"/>
  </w:num>
  <w:num w:numId="9">
    <w:abstractNumId w:val="33"/>
  </w:num>
  <w:num w:numId="10">
    <w:abstractNumId w:val="40"/>
  </w:num>
  <w:num w:numId="11">
    <w:abstractNumId w:val="18"/>
  </w:num>
  <w:num w:numId="12">
    <w:abstractNumId w:val="17"/>
  </w:num>
  <w:num w:numId="13">
    <w:abstractNumId w:val="0"/>
  </w:num>
  <w:num w:numId="14">
    <w:abstractNumId w:val="41"/>
  </w:num>
  <w:num w:numId="15">
    <w:abstractNumId w:val="38"/>
  </w:num>
  <w:num w:numId="16">
    <w:abstractNumId w:val="11"/>
  </w:num>
  <w:num w:numId="17">
    <w:abstractNumId w:val="25"/>
  </w:num>
  <w:num w:numId="18">
    <w:abstractNumId w:val="35"/>
  </w:num>
  <w:num w:numId="19">
    <w:abstractNumId w:val="21"/>
  </w:num>
  <w:num w:numId="20">
    <w:abstractNumId w:val="9"/>
  </w:num>
  <w:num w:numId="21">
    <w:abstractNumId w:val="19"/>
  </w:num>
  <w:num w:numId="22">
    <w:abstractNumId w:val="16"/>
  </w:num>
  <w:num w:numId="23">
    <w:abstractNumId w:val="12"/>
  </w:num>
  <w:num w:numId="24">
    <w:abstractNumId w:val="23"/>
  </w:num>
  <w:num w:numId="25">
    <w:abstractNumId w:val="37"/>
  </w:num>
  <w:num w:numId="26">
    <w:abstractNumId w:val="31"/>
  </w:num>
  <w:num w:numId="27">
    <w:abstractNumId w:val="36"/>
  </w:num>
  <w:num w:numId="28">
    <w:abstractNumId w:val="20"/>
  </w:num>
  <w:num w:numId="29">
    <w:abstractNumId w:val="10"/>
  </w:num>
  <w:num w:numId="30">
    <w:abstractNumId w:val="34"/>
  </w:num>
  <w:num w:numId="31">
    <w:abstractNumId w:val="8"/>
  </w:num>
  <w:num w:numId="32">
    <w:abstractNumId w:val="42"/>
  </w:num>
  <w:num w:numId="33">
    <w:abstractNumId w:val="6"/>
  </w:num>
  <w:num w:numId="34">
    <w:abstractNumId w:val="14"/>
  </w:num>
  <w:num w:numId="35">
    <w:abstractNumId w:val="30"/>
  </w:num>
  <w:num w:numId="36">
    <w:abstractNumId w:val="7"/>
  </w:num>
  <w:num w:numId="37">
    <w:abstractNumId w:val="26"/>
  </w:num>
  <w:num w:numId="38">
    <w:abstractNumId w:val="15"/>
  </w:num>
  <w:num w:numId="39">
    <w:abstractNumId w:val="28"/>
  </w:num>
  <w:num w:numId="40">
    <w:abstractNumId w:val="22"/>
  </w:num>
  <w:num w:numId="41">
    <w:abstractNumId w:val="39"/>
  </w:num>
  <w:num w:numId="42">
    <w:abstractNumId w:val="29"/>
  </w:num>
  <w:num w:numId="43">
    <w:abstractNumId w:val="3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4B55"/>
    <w:rsid w:val="00004CCA"/>
    <w:rsid w:val="00005E4C"/>
    <w:rsid w:val="0000723E"/>
    <w:rsid w:val="00007639"/>
    <w:rsid w:val="00007A29"/>
    <w:rsid w:val="00007E3C"/>
    <w:rsid w:val="00007FB7"/>
    <w:rsid w:val="00010AB5"/>
    <w:rsid w:val="0001175D"/>
    <w:rsid w:val="00011827"/>
    <w:rsid w:val="00011995"/>
    <w:rsid w:val="00011DEE"/>
    <w:rsid w:val="00012730"/>
    <w:rsid w:val="0001283C"/>
    <w:rsid w:val="00013054"/>
    <w:rsid w:val="00013C22"/>
    <w:rsid w:val="000140A6"/>
    <w:rsid w:val="000147F6"/>
    <w:rsid w:val="00014BB0"/>
    <w:rsid w:val="00015689"/>
    <w:rsid w:val="000157CC"/>
    <w:rsid w:val="00015C59"/>
    <w:rsid w:val="00015D3A"/>
    <w:rsid w:val="00016C26"/>
    <w:rsid w:val="00016FFB"/>
    <w:rsid w:val="000170F2"/>
    <w:rsid w:val="000203B4"/>
    <w:rsid w:val="00020593"/>
    <w:rsid w:val="00020EAD"/>
    <w:rsid w:val="00020ECF"/>
    <w:rsid w:val="000217A5"/>
    <w:rsid w:val="00021948"/>
    <w:rsid w:val="000223F4"/>
    <w:rsid w:val="00022C30"/>
    <w:rsid w:val="00023938"/>
    <w:rsid w:val="00023CB2"/>
    <w:rsid w:val="00023F23"/>
    <w:rsid w:val="0002404E"/>
    <w:rsid w:val="00024D19"/>
    <w:rsid w:val="00025AA8"/>
    <w:rsid w:val="00026CD9"/>
    <w:rsid w:val="00026F40"/>
    <w:rsid w:val="0002751E"/>
    <w:rsid w:val="00027EF1"/>
    <w:rsid w:val="000314EB"/>
    <w:rsid w:val="00031989"/>
    <w:rsid w:val="00032747"/>
    <w:rsid w:val="00032C4B"/>
    <w:rsid w:val="00036EE4"/>
    <w:rsid w:val="00036FBD"/>
    <w:rsid w:val="0004021D"/>
    <w:rsid w:val="000432B9"/>
    <w:rsid w:val="000476F1"/>
    <w:rsid w:val="000505E7"/>
    <w:rsid w:val="00051509"/>
    <w:rsid w:val="0005267D"/>
    <w:rsid w:val="000536AE"/>
    <w:rsid w:val="00053B8D"/>
    <w:rsid w:val="000558BC"/>
    <w:rsid w:val="00055A72"/>
    <w:rsid w:val="000561FD"/>
    <w:rsid w:val="0005639E"/>
    <w:rsid w:val="000568B3"/>
    <w:rsid w:val="00056921"/>
    <w:rsid w:val="00056D4F"/>
    <w:rsid w:val="0005769F"/>
    <w:rsid w:val="00057B8E"/>
    <w:rsid w:val="00057CF3"/>
    <w:rsid w:val="00060517"/>
    <w:rsid w:val="000617ED"/>
    <w:rsid w:val="00062AD5"/>
    <w:rsid w:val="000632A2"/>
    <w:rsid w:val="000635EE"/>
    <w:rsid w:val="00064FA5"/>
    <w:rsid w:val="000650F8"/>
    <w:rsid w:val="000654F1"/>
    <w:rsid w:val="00065596"/>
    <w:rsid w:val="0006577E"/>
    <w:rsid w:val="00065FC7"/>
    <w:rsid w:val="00066772"/>
    <w:rsid w:val="00070721"/>
    <w:rsid w:val="000711CC"/>
    <w:rsid w:val="00071548"/>
    <w:rsid w:val="000716A8"/>
    <w:rsid w:val="00071AF4"/>
    <w:rsid w:val="00072BAE"/>
    <w:rsid w:val="00074479"/>
    <w:rsid w:val="00075F3E"/>
    <w:rsid w:val="00077F43"/>
    <w:rsid w:val="0008045A"/>
    <w:rsid w:val="00081D0E"/>
    <w:rsid w:val="00082CF2"/>
    <w:rsid w:val="00084072"/>
    <w:rsid w:val="00084917"/>
    <w:rsid w:val="00085105"/>
    <w:rsid w:val="00085559"/>
    <w:rsid w:val="00085B0D"/>
    <w:rsid w:val="00085F02"/>
    <w:rsid w:val="0008658A"/>
    <w:rsid w:val="000865DB"/>
    <w:rsid w:val="00087BE7"/>
    <w:rsid w:val="00087CA3"/>
    <w:rsid w:val="00090398"/>
    <w:rsid w:val="000905B4"/>
    <w:rsid w:val="00091E68"/>
    <w:rsid w:val="0009208C"/>
    <w:rsid w:val="00096148"/>
    <w:rsid w:val="000976AC"/>
    <w:rsid w:val="000A107F"/>
    <w:rsid w:val="000A2AF0"/>
    <w:rsid w:val="000A308B"/>
    <w:rsid w:val="000A4168"/>
    <w:rsid w:val="000A5991"/>
    <w:rsid w:val="000A614E"/>
    <w:rsid w:val="000A6C42"/>
    <w:rsid w:val="000A764B"/>
    <w:rsid w:val="000A7BFE"/>
    <w:rsid w:val="000B0822"/>
    <w:rsid w:val="000B0D3D"/>
    <w:rsid w:val="000B39FB"/>
    <w:rsid w:val="000B3D19"/>
    <w:rsid w:val="000B472C"/>
    <w:rsid w:val="000B480F"/>
    <w:rsid w:val="000B4A93"/>
    <w:rsid w:val="000B4CA8"/>
    <w:rsid w:val="000B5647"/>
    <w:rsid w:val="000B567F"/>
    <w:rsid w:val="000B60B6"/>
    <w:rsid w:val="000B62EB"/>
    <w:rsid w:val="000B6DB5"/>
    <w:rsid w:val="000B74A0"/>
    <w:rsid w:val="000B7B7A"/>
    <w:rsid w:val="000C01CF"/>
    <w:rsid w:val="000C0E1B"/>
    <w:rsid w:val="000C0EF3"/>
    <w:rsid w:val="000C246D"/>
    <w:rsid w:val="000C3E35"/>
    <w:rsid w:val="000C4BB5"/>
    <w:rsid w:val="000C53C6"/>
    <w:rsid w:val="000C5975"/>
    <w:rsid w:val="000C68E2"/>
    <w:rsid w:val="000C6B47"/>
    <w:rsid w:val="000C724E"/>
    <w:rsid w:val="000C7E27"/>
    <w:rsid w:val="000D04AC"/>
    <w:rsid w:val="000D058E"/>
    <w:rsid w:val="000D0A0B"/>
    <w:rsid w:val="000D0EAC"/>
    <w:rsid w:val="000D42AC"/>
    <w:rsid w:val="000D4591"/>
    <w:rsid w:val="000D56D0"/>
    <w:rsid w:val="000D5EF9"/>
    <w:rsid w:val="000D5F36"/>
    <w:rsid w:val="000D6009"/>
    <w:rsid w:val="000D6289"/>
    <w:rsid w:val="000D63EA"/>
    <w:rsid w:val="000D68A1"/>
    <w:rsid w:val="000D6A43"/>
    <w:rsid w:val="000D6A70"/>
    <w:rsid w:val="000D7C96"/>
    <w:rsid w:val="000D7EFF"/>
    <w:rsid w:val="000E0287"/>
    <w:rsid w:val="000E0724"/>
    <w:rsid w:val="000E4DE7"/>
    <w:rsid w:val="000E52B9"/>
    <w:rsid w:val="000E579B"/>
    <w:rsid w:val="000E7150"/>
    <w:rsid w:val="000E7410"/>
    <w:rsid w:val="000E7B3A"/>
    <w:rsid w:val="000F25BA"/>
    <w:rsid w:val="000F28EE"/>
    <w:rsid w:val="000F3C92"/>
    <w:rsid w:val="000F4977"/>
    <w:rsid w:val="000F4D16"/>
    <w:rsid w:val="000F56BC"/>
    <w:rsid w:val="000F57C1"/>
    <w:rsid w:val="000F788A"/>
    <w:rsid w:val="00100EDF"/>
    <w:rsid w:val="0010185C"/>
    <w:rsid w:val="00101EDB"/>
    <w:rsid w:val="0010266B"/>
    <w:rsid w:val="0010268F"/>
    <w:rsid w:val="00102A08"/>
    <w:rsid w:val="00102CB5"/>
    <w:rsid w:val="00102EDE"/>
    <w:rsid w:val="001038AA"/>
    <w:rsid w:val="001043EF"/>
    <w:rsid w:val="0010477A"/>
    <w:rsid w:val="001048D7"/>
    <w:rsid w:val="00104E41"/>
    <w:rsid w:val="00105050"/>
    <w:rsid w:val="00105E9B"/>
    <w:rsid w:val="001065DC"/>
    <w:rsid w:val="00106E10"/>
    <w:rsid w:val="0010707F"/>
    <w:rsid w:val="00110A21"/>
    <w:rsid w:val="001116D8"/>
    <w:rsid w:val="00111AD5"/>
    <w:rsid w:val="001132C2"/>
    <w:rsid w:val="001135EA"/>
    <w:rsid w:val="001145B1"/>
    <w:rsid w:val="001158B9"/>
    <w:rsid w:val="0011683C"/>
    <w:rsid w:val="00116F55"/>
    <w:rsid w:val="001200D6"/>
    <w:rsid w:val="001223FB"/>
    <w:rsid w:val="001230AE"/>
    <w:rsid w:val="00123AD8"/>
    <w:rsid w:val="00124848"/>
    <w:rsid w:val="00125927"/>
    <w:rsid w:val="00125E86"/>
    <w:rsid w:val="00125F33"/>
    <w:rsid w:val="001262D1"/>
    <w:rsid w:val="00126D32"/>
    <w:rsid w:val="0012713B"/>
    <w:rsid w:val="00127227"/>
    <w:rsid w:val="00130242"/>
    <w:rsid w:val="0013106C"/>
    <w:rsid w:val="00131FD3"/>
    <w:rsid w:val="00132466"/>
    <w:rsid w:val="00132DB7"/>
    <w:rsid w:val="00133023"/>
    <w:rsid w:val="00134ABF"/>
    <w:rsid w:val="00135F22"/>
    <w:rsid w:val="001368AE"/>
    <w:rsid w:val="00136F3E"/>
    <w:rsid w:val="00140B83"/>
    <w:rsid w:val="00140C3E"/>
    <w:rsid w:val="001414BA"/>
    <w:rsid w:val="00144049"/>
    <w:rsid w:val="001449B8"/>
    <w:rsid w:val="00145990"/>
    <w:rsid w:val="00146503"/>
    <w:rsid w:val="00146961"/>
    <w:rsid w:val="001474F8"/>
    <w:rsid w:val="00147B66"/>
    <w:rsid w:val="00147FDC"/>
    <w:rsid w:val="00150483"/>
    <w:rsid w:val="001519E1"/>
    <w:rsid w:val="00152091"/>
    <w:rsid w:val="001526F2"/>
    <w:rsid w:val="00152BC4"/>
    <w:rsid w:val="0015360B"/>
    <w:rsid w:val="001547D7"/>
    <w:rsid w:val="00154A3E"/>
    <w:rsid w:val="00155385"/>
    <w:rsid w:val="001561D6"/>
    <w:rsid w:val="00157ED0"/>
    <w:rsid w:val="00157F3D"/>
    <w:rsid w:val="00157FD9"/>
    <w:rsid w:val="00160401"/>
    <w:rsid w:val="00161BF6"/>
    <w:rsid w:val="00162633"/>
    <w:rsid w:val="00163CAC"/>
    <w:rsid w:val="00163E27"/>
    <w:rsid w:val="0016449D"/>
    <w:rsid w:val="001648B6"/>
    <w:rsid w:val="00164B61"/>
    <w:rsid w:val="00164E81"/>
    <w:rsid w:val="00164FE3"/>
    <w:rsid w:val="001650C3"/>
    <w:rsid w:val="00170CF1"/>
    <w:rsid w:val="001716BD"/>
    <w:rsid w:val="0017195E"/>
    <w:rsid w:val="001719D5"/>
    <w:rsid w:val="00171CAF"/>
    <w:rsid w:val="00171E47"/>
    <w:rsid w:val="00172145"/>
    <w:rsid w:val="00172562"/>
    <w:rsid w:val="00173B04"/>
    <w:rsid w:val="00173BF5"/>
    <w:rsid w:val="00174A53"/>
    <w:rsid w:val="00175A90"/>
    <w:rsid w:val="00175D7C"/>
    <w:rsid w:val="00176520"/>
    <w:rsid w:val="00176742"/>
    <w:rsid w:val="00176DD7"/>
    <w:rsid w:val="00177B39"/>
    <w:rsid w:val="0018100B"/>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441B"/>
    <w:rsid w:val="00194BF0"/>
    <w:rsid w:val="001960A4"/>
    <w:rsid w:val="00196126"/>
    <w:rsid w:val="00196B77"/>
    <w:rsid w:val="00197586"/>
    <w:rsid w:val="001A08C1"/>
    <w:rsid w:val="001A14DB"/>
    <w:rsid w:val="001A31E6"/>
    <w:rsid w:val="001A3C77"/>
    <w:rsid w:val="001A5FE4"/>
    <w:rsid w:val="001A6351"/>
    <w:rsid w:val="001A68ED"/>
    <w:rsid w:val="001A74BA"/>
    <w:rsid w:val="001B033B"/>
    <w:rsid w:val="001B112C"/>
    <w:rsid w:val="001B11C2"/>
    <w:rsid w:val="001B1402"/>
    <w:rsid w:val="001B17B1"/>
    <w:rsid w:val="001B1A12"/>
    <w:rsid w:val="001B4E2B"/>
    <w:rsid w:val="001B68ED"/>
    <w:rsid w:val="001B71A6"/>
    <w:rsid w:val="001B76B0"/>
    <w:rsid w:val="001C03EF"/>
    <w:rsid w:val="001C03F9"/>
    <w:rsid w:val="001C0F49"/>
    <w:rsid w:val="001C137F"/>
    <w:rsid w:val="001C240B"/>
    <w:rsid w:val="001C2F0C"/>
    <w:rsid w:val="001C34D8"/>
    <w:rsid w:val="001C4C18"/>
    <w:rsid w:val="001C4FBA"/>
    <w:rsid w:val="001C51B3"/>
    <w:rsid w:val="001C6D9D"/>
    <w:rsid w:val="001C76E9"/>
    <w:rsid w:val="001D01D4"/>
    <w:rsid w:val="001D0409"/>
    <w:rsid w:val="001D18E1"/>
    <w:rsid w:val="001D1BBC"/>
    <w:rsid w:val="001D2665"/>
    <w:rsid w:val="001D26AD"/>
    <w:rsid w:val="001D38B9"/>
    <w:rsid w:val="001D395A"/>
    <w:rsid w:val="001D4779"/>
    <w:rsid w:val="001D49CD"/>
    <w:rsid w:val="001D4BF3"/>
    <w:rsid w:val="001D6932"/>
    <w:rsid w:val="001D6B9A"/>
    <w:rsid w:val="001D7CFD"/>
    <w:rsid w:val="001E0C62"/>
    <w:rsid w:val="001E1017"/>
    <w:rsid w:val="001E1433"/>
    <w:rsid w:val="001E1D0F"/>
    <w:rsid w:val="001E3248"/>
    <w:rsid w:val="001E4193"/>
    <w:rsid w:val="001E50C4"/>
    <w:rsid w:val="001E5F92"/>
    <w:rsid w:val="001E62FE"/>
    <w:rsid w:val="001F00FD"/>
    <w:rsid w:val="001F0434"/>
    <w:rsid w:val="001F0526"/>
    <w:rsid w:val="001F1AC8"/>
    <w:rsid w:val="001F26F0"/>
    <w:rsid w:val="001F2BE6"/>
    <w:rsid w:val="001F3C8B"/>
    <w:rsid w:val="001F4175"/>
    <w:rsid w:val="001F4591"/>
    <w:rsid w:val="001F57DC"/>
    <w:rsid w:val="001F58EA"/>
    <w:rsid w:val="001F5CA6"/>
    <w:rsid w:val="001F5CEA"/>
    <w:rsid w:val="001F63D4"/>
    <w:rsid w:val="001F7512"/>
    <w:rsid w:val="001F770C"/>
    <w:rsid w:val="001F7734"/>
    <w:rsid w:val="001F7CCA"/>
    <w:rsid w:val="00200091"/>
    <w:rsid w:val="002017AC"/>
    <w:rsid w:val="00201A32"/>
    <w:rsid w:val="0020296E"/>
    <w:rsid w:val="00202A44"/>
    <w:rsid w:val="00202DE6"/>
    <w:rsid w:val="002039AF"/>
    <w:rsid w:val="00204B00"/>
    <w:rsid w:val="00205FC8"/>
    <w:rsid w:val="002062FE"/>
    <w:rsid w:val="0020665C"/>
    <w:rsid w:val="00206B48"/>
    <w:rsid w:val="0020716D"/>
    <w:rsid w:val="00210F30"/>
    <w:rsid w:val="00211DCC"/>
    <w:rsid w:val="00212200"/>
    <w:rsid w:val="002130B9"/>
    <w:rsid w:val="00214891"/>
    <w:rsid w:val="00216391"/>
    <w:rsid w:val="002163DA"/>
    <w:rsid w:val="00216F68"/>
    <w:rsid w:val="002175C4"/>
    <w:rsid w:val="00217C4A"/>
    <w:rsid w:val="00220D2A"/>
    <w:rsid w:val="002217D4"/>
    <w:rsid w:val="0022257A"/>
    <w:rsid w:val="00222CD7"/>
    <w:rsid w:val="00222E59"/>
    <w:rsid w:val="00223715"/>
    <w:rsid w:val="00223B6C"/>
    <w:rsid w:val="00223BEE"/>
    <w:rsid w:val="00223DD7"/>
    <w:rsid w:val="0022497A"/>
    <w:rsid w:val="00225DB2"/>
    <w:rsid w:val="002276CC"/>
    <w:rsid w:val="002301B3"/>
    <w:rsid w:val="0023073F"/>
    <w:rsid w:val="00230BE1"/>
    <w:rsid w:val="00230F41"/>
    <w:rsid w:val="00231EC7"/>
    <w:rsid w:val="00232177"/>
    <w:rsid w:val="002325D0"/>
    <w:rsid w:val="002327BF"/>
    <w:rsid w:val="0023343A"/>
    <w:rsid w:val="00233DA4"/>
    <w:rsid w:val="00234097"/>
    <w:rsid w:val="00236915"/>
    <w:rsid w:val="00236CCE"/>
    <w:rsid w:val="00237828"/>
    <w:rsid w:val="00240E3E"/>
    <w:rsid w:val="00240EC4"/>
    <w:rsid w:val="0024107F"/>
    <w:rsid w:val="0024126D"/>
    <w:rsid w:val="00241615"/>
    <w:rsid w:val="0024169A"/>
    <w:rsid w:val="00242D87"/>
    <w:rsid w:val="00244060"/>
    <w:rsid w:val="002441F1"/>
    <w:rsid w:val="002446A2"/>
    <w:rsid w:val="00244D98"/>
    <w:rsid w:val="002458A5"/>
    <w:rsid w:val="00245AC6"/>
    <w:rsid w:val="00246A42"/>
    <w:rsid w:val="00247F04"/>
    <w:rsid w:val="00250390"/>
    <w:rsid w:val="0025122D"/>
    <w:rsid w:val="00251BD3"/>
    <w:rsid w:val="00251C4C"/>
    <w:rsid w:val="00252501"/>
    <w:rsid w:val="00252893"/>
    <w:rsid w:val="0025295A"/>
    <w:rsid w:val="00253287"/>
    <w:rsid w:val="00253A2C"/>
    <w:rsid w:val="00253A9A"/>
    <w:rsid w:val="00253ED7"/>
    <w:rsid w:val="002549FE"/>
    <w:rsid w:val="002559B1"/>
    <w:rsid w:val="00256007"/>
    <w:rsid w:val="00256299"/>
    <w:rsid w:val="002576BD"/>
    <w:rsid w:val="00257F4A"/>
    <w:rsid w:val="00257FBB"/>
    <w:rsid w:val="00261913"/>
    <w:rsid w:val="002621FD"/>
    <w:rsid w:val="002627A6"/>
    <w:rsid w:val="002628FE"/>
    <w:rsid w:val="00262AED"/>
    <w:rsid w:val="002636EC"/>
    <w:rsid w:val="00264773"/>
    <w:rsid w:val="00264D9E"/>
    <w:rsid w:val="002654E0"/>
    <w:rsid w:val="00266544"/>
    <w:rsid w:val="00266778"/>
    <w:rsid w:val="0026749A"/>
    <w:rsid w:val="00267958"/>
    <w:rsid w:val="002708FE"/>
    <w:rsid w:val="00270E39"/>
    <w:rsid w:val="00271C0B"/>
    <w:rsid w:val="00272DBF"/>
    <w:rsid w:val="0027308F"/>
    <w:rsid w:val="00275A0A"/>
    <w:rsid w:val="00275E2A"/>
    <w:rsid w:val="00276AD0"/>
    <w:rsid w:val="00276C25"/>
    <w:rsid w:val="00276E19"/>
    <w:rsid w:val="0027726F"/>
    <w:rsid w:val="00280D07"/>
    <w:rsid w:val="00282F72"/>
    <w:rsid w:val="00283416"/>
    <w:rsid w:val="00284C25"/>
    <w:rsid w:val="00285F61"/>
    <w:rsid w:val="00285F94"/>
    <w:rsid w:val="002860CF"/>
    <w:rsid w:val="0028621E"/>
    <w:rsid w:val="0028734F"/>
    <w:rsid w:val="00290694"/>
    <w:rsid w:val="00290904"/>
    <w:rsid w:val="002923B3"/>
    <w:rsid w:val="002926DA"/>
    <w:rsid w:val="002937E7"/>
    <w:rsid w:val="0029399F"/>
    <w:rsid w:val="00293EA6"/>
    <w:rsid w:val="00293EAF"/>
    <w:rsid w:val="00293ED8"/>
    <w:rsid w:val="00294DF7"/>
    <w:rsid w:val="002958D5"/>
    <w:rsid w:val="002967C3"/>
    <w:rsid w:val="00296805"/>
    <w:rsid w:val="00296BAE"/>
    <w:rsid w:val="00296C13"/>
    <w:rsid w:val="00297B7A"/>
    <w:rsid w:val="00297D8D"/>
    <w:rsid w:val="002A00C8"/>
    <w:rsid w:val="002A0AE1"/>
    <w:rsid w:val="002A1A71"/>
    <w:rsid w:val="002A1B11"/>
    <w:rsid w:val="002A21A2"/>
    <w:rsid w:val="002A235E"/>
    <w:rsid w:val="002A2719"/>
    <w:rsid w:val="002A2D05"/>
    <w:rsid w:val="002A428F"/>
    <w:rsid w:val="002A49AE"/>
    <w:rsid w:val="002B111F"/>
    <w:rsid w:val="002B1603"/>
    <w:rsid w:val="002B1B4D"/>
    <w:rsid w:val="002B20B6"/>
    <w:rsid w:val="002B2339"/>
    <w:rsid w:val="002B341F"/>
    <w:rsid w:val="002B40DB"/>
    <w:rsid w:val="002B501C"/>
    <w:rsid w:val="002B5377"/>
    <w:rsid w:val="002B6A64"/>
    <w:rsid w:val="002B6C59"/>
    <w:rsid w:val="002B7360"/>
    <w:rsid w:val="002C0170"/>
    <w:rsid w:val="002C0369"/>
    <w:rsid w:val="002C168B"/>
    <w:rsid w:val="002C20B2"/>
    <w:rsid w:val="002C2629"/>
    <w:rsid w:val="002C2FA0"/>
    <w:rsid w:val="002C3A8E"/>
    <w:rsid w:val="002C3AC9"/>
    <w:rsid w:val="002C4D10"/>
    <w:rsid w:val="002C4FF5"/>
    <w:rsid w:val="002C631C"/>
    <w:rsid w:val="002C6CB3"/>
    <w:rsid w:val="002C6E37"/>
    <w:rsid w:val="002C6E62"/>
    <w:rsid w:val="002C790C"/>
    <w:rsid w:val="002C7B47"/>
    <w:rsid w:val="002D05AC"/>
    <w:rsid w:val="002D19D8"/>
    <w:rsid w:val="002D1A08"/>
    <w:rsid w:val="002D2269"/>
    <w:rsid w:val="002D28DA"/>
    <w:rsid w:val="002D32A3"/>
    <w:rsid w:val="002D36D3"/>
    <w:rsid w:val="002D4822"/>
    <w:rsid w:val="002D4A3A"/>
    <w:rsid w:val="002D4FA5"/>
    <w:rsid w:val="002D5517"/>
    <w:rsid w:val="002D5B56"/>
    <w:rsid w:val="002D6A64"/>
    <w:rsid w:val="002D6B65"/>
    <w:rsid w:val="002D6EAA"/>
    <w:rsid w:val="002D70C6"/>
    <w:rsid w:val="002D784B"/>
    <w:rsid w:val="002E058F"/>
    <w:rsid w:val="002E13F0"/>
    <w:rsid w:val="002E2199"/>
    <w:rsid w:val="002E253A"/>
    <w:rsid w:val="002E3423"/>
    <w:rsid w:val="002E43B2"/>
    <w:rsid w:val="002E4D85"/>
    <w:rsid w:val="002E4DD7"/>
    <w:rsid w:val="002E6E59"/>
    <w:rsid w:val="002F0AD0"/>
    <w:rsid w:val="002F0D0E"/>
    <w:rsid w:val="002F0DCD"/>
    <w:rsid w:val="002F1070"/>
    <w:rsid w:val="002F14AC"/>
    <w:rsid w:val="002F174E"/>
    <w:rsid w:val="002F2A7F"/>
    <w:rsid w:val="002F2B72"/>
    <w:rsid w:val="002F30A1"/>
    <w:rsid w:val="002F330D"/>
    <w:rsid w:val="002F46DF"/>
    <w:rsid w:val="002F547E"/>
    <w:rsid w:val="002F5675"/>
    <w:rsid w:val="002F59CF"/>
    <w:rsid w:val="002F5D26"/>
    <w:rsid w:val="002F657F"/>
    <w:rsid w:val="002F69C2"/>
    <w:rsid w:val="002F6E90"/>
    <w:rsid w:val="002F6EAE"/>
    <w:rsid w:val="002F7B4B"/>
    <w:rsid w:val="00300664"/>
    <w:rsid w:val="0030102A"/>
    <w:rsid w:val="00302930"/>
    <w:rsid w:val="00302C82"/>
    <w:rsid w:val="003040F0"/>
    <w:rsid w:val="00304875"/>
    <w:rsid w:val="00304A80"/>
    <w:rsid w:val="003063A5"/>
    <w:rsid w:val="0030718D"/>
    <w:rsid w:val="00307503"/>
    <w:rsid w:val="00307D88"/>
    <w:rsid w:val="003107ED"/>
    <w:rsid w:val="003119CA"/>
    <w:rsid w:val="0031262A"/>
    <w:rsid w:val="00312FC6"/>
    <w:rsid w:val="003134BB"/>
    <w:rsid w:val="00313A9F"/>
    <w:rsid w:val="00314275"/>
    <w:rsid w:val="00315D93"/>
    <w:rsid w:val="00317D50"/>
    <w:rsid w:val="003210D6"/>
    <w:rsid w:val="003232C4"/>
    <w:rsid w:val="00324CB3"/>
    <w:rsid w:val="00326141"/>
    <w:rsid w:val="00326F52"/>
    <w:rsid w:val="00327449"/>
    <w:rsid w:val="003278F5"/>
    <w:rsid w:val="00327E95"/>
    <w:rsid w:val="00330D9F"/>
    <w:rsid w:val="00330F02"/>
    <w:rsid w:val="00332B8E"/>
    <w:rsid w:val="00332D69"/>
    <w:rsid w:val="00332D95"/>
    <w:rsid w:val="0033417A"/>
    <w:rsid w:val="0033483E"/>
    <w:rsid w:val="00335A7F"/>
    <w:rsid w:val="00335D65"/>
    <w:rsid w:val="00336117"/>
    <w:rsid w:val="003377A3"/>
    <w:rsid w:val="003377B0"/>
    <w:rsid w:val="00337A5E"/>
    <w:rsid w:val="00337AD5"/>
    <w:rsid w:val="00340FF2"/>
    <w:rsid w:val="003430FE"/>
    <w:rsid w:val="00343A5A"/>
    <w:rsid w:val="0034451D"/>
    <w:rsid w:val="00344A53"/>
    <w:rsid w:val="003450A9"/>
    <w:rsid w:val="0034594B"/>
    <w:rsid w:val="003468BC"/>
    <w:rsid w:val="00346C12"/>
    <w:rsid w:val="00346ECF"/>
    <w:rsid w:val="003472C6"/>
    <w:rsid w:val="003500A7"/>
    <w:rsid w:val="00350123"/>
    <w:rsid w:val="00351194"/>
    <w:rsid w:val="00351BAD"/>
    <w:rsid w:val="00353745"/>
    <w:rsid w:val="003549E9"/>
    <w:rsid w:val="00354B87"/>
    <w:rsid w:val="0035554D"/>
    <w:rsid w:val="003555FA"/>
    <w:rsid w:val="003567EC"/>
    <w:rsid w:val="00356ED2"/>
    <w:rsid w:val="00357A22"/>
    <w:rsid w:val="00357B76"/>
    <w:rsid w:val="0036004E"/>
    <w:rsid w:val="00360675"/>
    <w:rsid w:val="00360C7D"/>
    <w:rsid w:val="00360E32"/>
    <w:rsid w:val="0036197A"/>
    <w:rsid w:val="00362116"/>
    <w:rsid w:val="00362C4C"/>
    <w:rsid w:val="00362E34"/>
    <w:rsid w:val="00364223"/>
    <w:rsid w:val="00364348"/>
    <w:rsid w:val="00366419"/>
    <w:rsid w:val="00366A97"/>
    <w:rsid w:val="00366AC3"/>
    <w:rsid w:val="00366FA2"/>
    <w:rsid w:val="003670BA"/>
    <w:rsid w:val="00367AD0"/>
    <w:rsid w:val="0037008F"/>
    <w:rsid w:val="00370203"/>
    <w:rsid w:val="00370AA6"/>
    <w:rsid w:val="00371E9D"/>
    <w:rsid w:val="003725DB"/>
    <w:rsid w:val="0037329F"/>
    <w:rsid w:val="0037344A"/>
    <w:rsid w:val="00373F48"/>
    <w:rsid w:val="0037417F"/>
    <w:rsid w:val="003745BC"/>
    <w:rsid w:val="0037532B"/>
    <w:rsid w:val="00375D46"/>
    <w:rsid w:val="00377052"/>
    <w:rsid w:val="003772EB"/>
    <w:rsid w:val="00377573"/>
    <w:rsid w:val="00377B56"/>
    <w:rsid w:val="00380010"/>
    <w:rsid w:val="003804A3"/>
    <w:rsid w:val="00380721"/>
    <w:rsid w:val="00380982"/>
    <w:rsid w:val="003816F1"/>
    <w:rsid w:val="00382983"/>
    <w:rsid w:val="003837F9"/>
    <w:rsid w:val="003839A2"/>
    <w:rsid w:val="0038409C"/>
    <w:rsid w:val="00384A55"/>
    <w:rsid w:val="003864C5"/>
    <w:rsid w:val="003868E6"/>
    <w:rsid w:val="00387141"/>
    <w:rsid w:val="003875C5"/>
    <w:rsid w:val="003878AB"/>
    <w:rsid w:val="00387F66"/>
    <w:rsid w:val="00390603"/>
    <w:rsid w:val="003919A6"/>
    <w:rsid w:val="003923F1"/>
    <w:rsid w:val="00392A8F"/>
    <w:rsid w:val="003930C9"/>
    <w:rsid w:val="003947B3"/>
    <w:rsid w:val="00394A9D"/>
    <w:rsid w:val="00395294"/>
    <w:rsid w:val="00396525"/>
    <w:rsid w:val="003966BD"/>
    <w:rsid w:val="003967AD"/>
    <w:rsid w:val="00396F63"/>
    <w:rsid w:val="00397823"/>
    <w:rsid w:val="00397C15"/>
    <w:rsid w:val="003A027F"/>
    <w:rsid w:val="003A0626"/>
    <w:rsid w:val="003A07D5"/>
    <w:rsid w:val="003A26EA"/>
    <w:rsid w:val="003A2B68"/>
    <w:rsid w:val="003A369D"/>
    <w:rsid w:val="003A3E09"/>
    <w:rsid w:val="003A4956"/>
    <w:rsid w:val="003A4EA0"/>
    <w:rsid w:val="003A50A4"/>
    <w:rsid w:val="003A55EB"/>
    <w:rsid w:val="003A6846"/>
    <w:rsid w:val="003A7A8E"/>
    <w:rsid w:val="003B0263"/>
    <w:rsid w:val="003B0C4D"/>
    <w:rsid w:val="003B1908"/>
    <w:rsid w:val="003B1EFF"/>
    <w:rsid w:val="003B2EF3"/>
    <w:rsid w:val="003B2F9E"/>
    <w:rsid w:val="003B37FA"/>
    <w:rsid w:val="003B4192"/>
    <w:rsid w:val="003B4956"/>
    <w:rsid w:val="003B5A41"/>
    <w:rsid w:val="003B72B0"/>
    <w:rsid w:val="003C073C"/>
    <w:rsid w:val="003C0CB1"/>
    <w:rsid w:val="003C184B"/>
    <w:rsid w:val="003C1B66"/>
    <w:rsid w:val="003C2585"/>
    <w:rsid w:val="003C4258"/>
    <w:rsid w:val="003C458B"/>
    <w:rsid w:val="003C49F9"/>
    <w:rsid w:val="003C4B82"/>
    <w:rsid w:val="003C4C64"/>
    <w:rsid w:val="003C533F"/>
    <w:rsid w:val="003C56F6"/>
    <w:rsid w:val="003C614E"/>
    <w:rsid w:val="003C7162"/>
    <w:rsid w:val="003C7C12"/>
    <w:rsid w:val="003D00E2"/>
    <w:rsid w:val="003D0379"/>
    <w:rsid w:val="003D13C6"/>
    <w:rsid w:val="003D152E"/>
    <w:rsid w:val="003D1F60"/>
    <w:rsid w:val="003D21DE"/>
    <w:rsid w:val="003D3255"/>
    <w:rsid w:val="003D39F6"/>
    <w:rsid w:val="003D3C1B"/>
    <w:rsid w:val="003D50DE"/>
    <w:rsid w:val="003D5365"/>
    <w:rsid w:val="003D5851"/>
    <w:rsid w:val="003D5D4E"/>
    <w:rsid w:val="003D6049"/>
    <w:rsid w:val="003D6BE1"/>
    <w:rsid w:val="003D7960"/>
    <w:rsid w:val="003E0239"/>
    <w:rsid w:val="003E03E7"/>
    <w:rsid w:val="003E058B"/>
    <w:rsid w:val="003E0ECE"/>
    <w:rsid w:val="003E121B"/>
    <w:rsid w:val="003E13BA"/>
    <w:rsid w:val="003E1AEF"/>
    <w:rsid w:val="003E1AF7"/>
    <w:rsid w:val="003E2389"/>
    <w:rsid w:val="003E2CE0"/>
    <w:rsid w:val="003E2F46"/>
    <w:rsid w:val="003E4C64"/>
    <w:rsid w:val="003E520B"/>
    <w:rsid w:val="003E525C"/>
    <w:rsid w:val="003E5917"/>
    <w:rsid w:val="003E6521"/>
    <w:rsid w:val="003E660C"/>
    <w:rsid w:val="003E6E79"/>
    <w:rsid w:val="003E6F44"/>
    <w:rsid w:val="003E730A"/>
    <w:rsid w:val="003F08A4"/>
    <w:rsid w:val="003F0E0F"/>
    <w:rsid w:val="003F0FD6"/>
    <w:rsid w:val="003F10F2"/>
    <w:rsid w:val="003F32B0"/>
    <w:rsid w:val="003F3436"/>
    <w:rsid w:val="003F3A43"/>
    <w:rsid w:val="003F3F4C"/>
    <w:rsid w:val="003F4D5E"/>
    <w:rsid w:val="003F4DB1"/>
    <w:rsid w:val="003F655D"/>
    <w:rsid w:val="003F72BB"/>
    <w:rsid w:val="00400753"/>
    <w:rsid w:val="00400BC0"/>
    <w:rsid w:val="00401B4C"/>
    <w:rsid w:val="00401D14"/>
    <w:rsid w:val="00402DB3"/>
    <w:rsid w:val="00402ED5"/>
    <w:rsid w:val="004038C3"/>
    <w:rsid w:val="00403A4E"/>
    <w:rsid w:val="00403BCA"/>
    <w:rsid w:val="00404B93"/>
    <w:rsid w:val="00404FB2"/>
    <w:rsid w:val="00405C5B"/>
    <w:rsid w:val="00406BBF"/>
    <w:rsid w:val="00406EFE"/>
    <w:rsid w:val="0040714A"/>
    <w:rsid w:val="00410FA3"/>
    <w:rsid w:val="0041212A"/>
    <w:rsid w:val="004127F0"/>
    <w:rsid w:val="00412C79"/>
    <w:rsid w:val="004130C6"/>
    <w:rsid w:val="004131DC"/>
    <w:rsid w:val="0041348C"/>
    <w:rsid w:val="00413D3D"/>
    <w:rsid w:val="004149AC"/>
    <w:rsid w:val="00414A95"/>
    <w:rsid w:val="00414C9B"/>
    <w:rsid w:val="004156B0"/>
    <w:rsid w:val="004170C4"/>
    <w:rsid w:val="00417764"/>
    <w:rsid w:val="00417771"/>
    <w:rsid w:val="00417899"/>
    <w:rsid w:val="00420564"/>
    <w:rsid w:val="00420E5E"/>
    <w:rsid w:val="00420EDA"/>
    <w:rsid w:val="004212CD"/>
    <w:rsid w:val="00421515"/>
    <w:rsid w:val="00422D60"/>
    <w:rsid w:val="00423453"/>
    <w:rsid w:val="00423F97"/>
    <w:rsid w:val="00423FCD"/>
    <w:rsid w:val="004241A3"/>
    <w:rsid w:val="0042443A"/>
    <w:rsid w:val="00425A28"/>
    <w:rsid w:val="00426110"/>
    <w:rsid w:val="00426A4B"/>
    <w:rsid w:val="00427216"/>
    <w:rsid w:val="00427A22"/>
    <w:rsid w:val="00427D05"/>
    <w:rsid w:val="004310B2"/>
    <w:rsid w:val="00432A46"/>
    <w:rsid w:val="00432B72"/>
    <w:rsid w:val="00433BB1"/>
    <w:rsid w:val="00434F66"/>
    <w:rsid w:val="00435863"/>
    <w:rsid w:val="004362AD"/>
    <w:rsid w:val="004367FB"/>
    <w:rsid w:val="00436C08"/>
    <w:rsid w:val="00440418"/>
    <w:rsid w:val="0044092F"/>
    <w:rsid w:val="004413F7"/>
    <w:rsid w:val="004431AE"/>
    <w:rsid w:val="00443F77"/>
    <w:rsid w:val="004453BC"/>
    <w:rsid w:val="00445B6A"/>
    <w:rsid w:val="00445B71"/>
    <w:rsid w:val="004460C6"/>
    <w:rsid w:val="00446697"/>
    <w:rsid w:val="0044686C"/>
    <w:rsid w:val="00450590"/>
    <w:rsid w:val="004507B0"/>
    <w:rsid w:val="00450980"/>
    <w:rsid w:val="00452147"/>
    <w:rsid w:val="0045255E"/>
    <w:rsid w:val="004527ED"/>
    <w:rsid w:val="00452B22"/>
    <w:rsid w:val="00452BC4"/>
    <w:rsid w:val="0045396F"/>
    <w:rsid w:val="00453A9A"/>
    <w:rsid w:val="00453FD2"/>
    <w:rsid w:val="004542FD"/>
    <w:rsid w:val="00454B41"/>
    <w:rsid w:val="00456014"/>
    <w:rsid w:val="004563F7"/>
    <w:rsid w:val="00456AFF"/>
    <w:rsid w:val="00456DBA"/>
    <w:rsid w:val="00456F1C"/>
    <w:rsid w:val="00457207"/>
    <w:rsid w:val="004600B0"/>
    <w:rsid w:val="0046074E"/>
    <w:rsid w:val="00460DFF"/>
    <w:rsid w:val="00462CD5"/>
    <w:rsid w:val="00464B47"/>
    <w:rsid w:val="004657D2"/>
    <w:rsid w:val="00465EC1"/>
    <w:rsid w:val="00466484"/>
    <w:rsid w:val="00466E53"/>
    <w:rsid w:val="00467C95"/>
    <w:rsid w:val="00470004"/>
    <w:rsid w:val="004709FB"/>
    <w:rsid w:val="00471222"/>
    <w:rsid w:val="00471647"/>
    <w:rsid w:val="004718D1"/>
    <w:rsid w:val="00471C65"/>
    <w:rsid w:val="00472561"/>
    <w:rsid w:val="00472DBB"/>
    <w:rsid w:val="00472E97"/>
    <w:rsid w:val="00474DAD"/>
    <w:rsid w:val="00475E8F"/>
    <w:rsid w:val="00476E5D"/>
    <w:rsid w:val="00477BC7"/>
    <w:rsid w:val="00477E7F"/>
    <w:rsid w:val="00477F1D"/>
    <w:rsid w:val="004807A0"/>
    <w:rsid w:val="00480A76"/>
    <w:rsid w:val="00481291"/>
    <w:rsid w:val="004819BD"/>
    <w:rsid w:val="00482735"/>
    <w:rsid w:val="00482954"/>
    <w:rsid w:val="00483D93"/>
    <w:rsid w:val="00483F8D"/>
    <w:rsid w:val="00484D55"/>
    <w:rsid w:val="00484F84"/>
    <w:rsid w:val="00485065"/>
    <w:rsid w:val="00485718"/>
    <w:rsid w:val="00485FB5"/>
    <w:rsid w:val="00490A59"/>
    <w:rsid w:val="00490C01"/>
    <w:rsid w:val="00490EF6"/>
    <w:rsid w:val="0049190D"/>
    <w:rsid w:val="0049289E"/>
    <w:rsid w:val="00492E6A"/>
    <w:rsid w:val="00493201"/>
    <w:rsid w:val="00493D9F"/>
    <w:rsid w:val="00493E26"/>
    <w:rsid w:val="00495142"/>
    <w:rsid w:val="00496582"/>
    <w:rsid w:val="0049716D"/>
    <w:rsid w:val="00497742"/>
    <w:rsid w:val="004A0116"/>
    <w:rsid w:val="004A02F8"/>
    <w:rsid w:val="004A0625"/>
    <w:rsid w:val="004A1847"/>
    <w:rsid w:val="004A21EF"/>
    <w:rsid w:val="004A31B2"/>
    <w:rsid w:val="004A33A4"/>
    <w:rsid w:val="004A399D"/>
    <w:rsid w:val="004A53E3"/>
    <w:rsid w:val="004A58A2"/>
    <w:rsid w:val="004A60E2"/>
    <w:rsid w:val="004A69C8"/>
    <w:rsid w:val="004A7004"/>
    <w:rsid w:val="004B0199"/>
    <w:rsid w:val="004B1142"/>
    <w:rsid w:val="004B1554"/>
    <w:rsid w:val="004B164D"/>
    <w:rsid w:val="004B3F1A"/>
    <w:rsid w:val="004B4802"/>
    <w:rsid w:val="004B560E"/>
    <w:rsid w:val="004B5905"/>
    <w:rsid w:val="004B603F"/>
    <w:rsid w:val="004B6AD8"/>
    <w:rsid w:val="004B6C8B"/>
    <w:rsid w:val="004B7181"/>
    <w:rsid w:val="004C0E42"/>
    <w:rsid w:val="004C2958"/>
    <w:rsid w:val="004C38D3"/>
    <w:rsid w:val="004C3D00"/>
    <w:rsid w:val="004C4B4D"/>
    <w:rsid w:val="004C4C1E"/>
    <w:rsid w:val="004C7679"/>
    <w:rsid w:val="004C7D78"/>
    <w:rsid w:val="004D04B3"/>
    <w:rsid w:val="004D25AA"/>
    <w:rsid w:val="004D26B9"/>
    <w:rsid w:val="004D26C0"/>
    <w:rsid w:val="004D2E22"/>
    <w:rsid w:val="004D327F"/>
    <w:rsid w:val="004D384B"/>
    <w:rsid w:val="004D3A07"/>
    <w:rsid w:val="004D3D26"/>
    <w:rsid w:val="004D41C4"/>
    <w:rsid w:val="004D429D"/>
    <w:rsid w:val="004D4D5C"/>
    <w:rsid w:val="004D4F55"/>
    <w:rsid w:val="004D776E"/>
    <w:rsid w:val="004E024E"/>
    <w:rsid w:val="004E1B1F"/>
    <w:rsid w:val="004E1B33"/>
    <w:rsid w:val="004E1E0A"/>
    <w:rsid w:val="004E3C72"/>
    <w:rsid w:val="004E3F9D"/>
    <w:rsid w:val="004E55E7"/>
    <w:rsid w:val="004E5BFA"/>
    <w:rsid w:val="004E6B09"/>
    <w:rsid w:val="004F09C5"/>
    <w:rsid w:val="004F0A4F"/>
    <w:rsid w:val="004F0E48"/>
    <w:rsid w:val="004F0F2E"/>
    <w:rsid w:val="004F212B"/>
    <w:rsid w:val="004F337C"/>
    <w:rsid w:val="004F3A7A"/>
    <w:rsid w:val="004F483D"/>
    <w:rsid w:val="004F4A5F"/>
    <w:rsid w:val="004F4DAD"/>
    <w:rsid w:val="004F5391"/>
    <w:rsid w:val="004F556A"/>
    <w:rsid w:val="004F57CD"/>
    <w:rsid w:val="004F5DCD"/>
    <w:rsid w:val="004F6AF6"/>
    <w:rsid w:val="004F6CE5"/>
    <w:rsid w:val="004F74E0"/>
    <w:rsid w:val="005001B1"/>
    <w:rsid w:val="00500387"/>
    <w:rsid w:val="0050149B"/>
    <w:rsid w:val="00504DA0"/>
    <w:rsid w:val="005054A6"/>
    <w:rsid w:val="005057E5"/>
    <w:rsid w:val="00505E76"/>
    <w:rsid w:val="0050672E"/>
    <w:rsid w:val="00507508"/>
    <w:rsid w:val="00507936"/>
    <w:rsid w:val="00510F91"/>
    <w:rsid w:val="00511FBD"/>
    <w:rsid w:val="00512D68"/>
    <w:rsid w:val="0051442B"/>
    <w:rsid w:val="00514990"/>
    <w:rsid w:val="005150AE"/>
    <w:rsid w:val="00515139"/>
    <w:rsid w:val="005159BF"/>
    <w:rsid w:val="00515EF6"/>
    <w:rsid w:val="00516B89"/>
    <w:rsid w:val="00516C54"/>
    <w:rsid w:val="00517EE8"/>
    <w:rsid w:val="00517F70"/>
    <w:rsid w:val="00521F5F"/>
    <w:rsid w:val="00522448"/>
    <w:rsid w:val="0052248A"/>
    <w:rsid w:val="00522749"/>
    <w:rsid w:val="00522F17"/>
    <w:rsid w:val="00523AEF"/>
    <w:rsid w:val="00525053"/>
    <w:rsid w:val="00525770"/>
    <w:rsid w:val="005257FB"/>
    <w:rsid w:val="00525A1A"/>
    <w:rsid w:val="00526421"/>
    <w:rsid w:val="005270B1"/>
    <w:rsid w:val="005275BF"/>
    <w:rsid w:val="00527ECA"/>
    <w:rsid w:val="00530AA1"/>
    <w:rsid w:val="00531EA9"/>
    <w:rsid w:val="005321E4"/>
    <w:rsid w:val="0053228A"/>
    <w:rsid w:val="00532F08"/>
    <w:rsid w:val="0053364E"/>
    <w:rsid w:val="00533CB5"/>
    <w:rsid w:val="00534785"/>
    <w:rsid w:val="005355D9"/>
    <w:rsid w:val="00536ECE"/>
    <w:rsid w:val="005376D2"/>
    <w:rsid w:val="005379D0"/>
    <w:rsid w:val="00537C09"/>
    <w:rsid w:val="00540FD7"/>
    <w:rsid w:val="00541515"/>
    <w:rsid w:val="00541822"/>
    <w:rsid w:val="005418B8"/>
    <w:rsid w:val="00542072"/>
    <w:rsid w:val="00542758"/>
    <w:rsid w:val="00542A5B"/>
    <w:rsid w:val="00542F8A"/>
    <w:rsid w:val="0054313F"/>
    <w:rsid w:val="00543599"/>
    <w:rsid w:val="00543811"/>
    <w:rsid w:val="00543A92"/>
    <w:rsid w:val="00544152"/>
    <w:rsid w:val="005452BB"/>
    <w:rsid w:val="00545ABA"/>
    <w:rsid w:val="00545BA6"/>
    <w:rsid w:val="00546284"/>
    <w:rsid w:val="00546A38"/>
    <w:rsid w:val="00546D41"/>
    <w:rsid w:val="005470B5"/>
    <w:rsid w:val="00547862"/>
    <w:rsid w:val="00550447"/>
    <w:rsid w:val="00550FBF"/>
    <w:rsid w:val="005514A5"/>
    <w:rsid w:val="00552484"/>
    <w:rsid w:val="00552682"/>
    <w:rsid w:val="00552B26"/>
    <w:rsid w:val="00552BE2"/>
    <w:rsid w:val="00552F2C"/>
    <w:rsid w:val="0055641B"/>
    <w:rsid w:val="00557068"/>
    <w:rsid w:val="0056018D"/>
    <w:rsid w:val="00560496"/>
    <w:rsid w:val="005613EA"/>
    <w:rsid w:val="00561CD5"/>
    <w:rsid w:val="0056381C"/>
    <w:rsid w:val="0056398F"/>
    <w:rsid w:val="0056459A"/>
    <w:rsid w:val="00564D8B"/>
    <w:rsid w:val="0056638F"/>
    <w:rsid w:val="00566A05"/>
    <w:rsid w:val="00566B40"/>
    <w:rsid w:val="0057183F"/>
    <w:rsid w:val="00572115"/>
    <w:rsid w:val="005722D3"/>
    <w:rsid w:val="00572484"/>
    <w:rsid w:val="00572FE4"/>
    <w:rsid w:val="005741EC"/>
    <w:rsid w:val="00574A7E"/>
    <w:rsid w:val="00574ACC"/>
    <w:rsid w:val="00574B7B"/>
    <w:rsid w:val="00575026"/>
    <w:rsid w:val="00575143"/>
    <w:rsid w:val="005761DC"/>
    <w:rsid w:val="005767FB"/>
    <w:rsid w:val="00576F76"/>
    <w:rsid w:val="00577B77"/>
    <w:rsid w:val="0058112E"/>
    <w:rsid w:val="00581CB5"/>
    <w:rsid w:val="00582D36"/>
    <w:rsid w:val="005833FA"/>
    <w:rsid w:val="0058382C"/>
    <w:rsid w:val="00583EBA"/>
    <w:rsid w:val="00583FA1"/>
    <w:rsid w:val="00584E30"/>
    <w:rsid w:val="00584ED5"/>
    <w:rsid w:val="00585357"/>
    <w:rsid w:val="00585AAA"/>
    <w:rsid w:val="00585BAB"/>
    <w:rsid w:val="00586422"/>
    <w:rsid w:val="0058663D"/>
    <w:rsid w:val="00587112"/>
    <w:rsid w:val="00590C94"/>
    <w:rsid w:val="005917F2"/>
    <w:rsid w:val="00591875"/>
    <w:rsid w:val="00592077"/>
    <w:rsid w:val="00592803"/>
    <w:rsid w:val="00592DC7"/>
    <w:rsid w:val="00592DDC"/>
    <w:rsid w:val="00593DAF"/>
    <w:rsid w:val="00594461"/>
    <w:rsid w:val="0059469C"/>
    <w:rsid w:val="0059485D"/>
    <w:rsid w:val="00594903"/>
    <w:rsid w:val="00595BC9"/>
    <w:rsid w:val="00595C4E"/>
    <w:rsid w:val="005967DA"/>
    <w:rsid w:val="005A01D5"/>
    <w:rsid w:val="005A0E38"/>
    <w:rsid w:val="005A17D3"/>
    <w:rsid w:val="005A2644"/>
    <w:rsid w:val="005A2DEA"/>
    <w:rsid w:val="005A3931"/>
    <w:rsid w:val="005A3F45"/>
    <w:rsid w:val="005A4027"/>
    <w:rsid w:val="005A5955"/>
    <w:rsid w:val="005A5A07"/>
    <w:rsid w:val="005A68EB"/>
    <w:rsid w:val="005A747E"/>
    <w:rsid w:val="005A7F60"/>
    <w:rsid w:val="005B0051"/>
    <w:rsid w:val="005B0E93"/>
    <w:rsid w:val="005B1FB5"/>
    <w:rsid w:val="005B2067"/>
    <w:rsid w:val="005B25D6"/>
    <w:rsid w:val="005B27E9"/>
    <w:rsid w:val="005B2CE4"/>
    <w:rsid w:val="005B327F"/>
    <w:rsid w:val="005B3524"/>
    <w:rsid w:val="005B464C"/>
    <w:rsid w:val="005B4AEE"/>
    <w:rsid w:val="005B5587"/>
    <w:rsid w:val="005B5F16"/>
    <w:rsid w:val="005B6770"/>
    <w:rsid w:val="005B70A3"/>
    <w:rsid w:val="005B78AA"/>
    <w:rsid w:val="005C1A0B"/>
    <w:rsid w:val="005C3010"/>
    <w:rsid w:val="005C342C"/>
    <w:rsid w:val="005C4AAC"/>
    <w:rsid w:val="005C4E3C"/>
    <w:rsid w:val="005C4E46"/>
    <w:rsid w:val="005C4E98"/>
    <w:rsid w:val="005C52C1"/>
    <w:rsid w:val="005C5AE8"/>
    <w:rsid w:val="005C5E7B"/>
    <w:rsid w:val="005C6D09"/>
    <w:rsid w:val="005C7E10"/>
    <w:rsid w:val="005D0601"/>
    <w:rsid w:val="005D07E1"/>
    <w:rsid w:val="005D124B"/>
    <w:rsid w:val="005D241E"/>
    <w:rsid w:val="005D3672"/>
    <w:rsid w:val="005D394B"/>
    <w:rsid w:val="005D39F8"/>
    <w:rsid w:val="005D406C"/>
    <w:rsid w:val="005D5804"/>
    <w:rsid w:val="005D59D0"/>
    <w:rsid w:val="005D6473"/>
    <w:rsid w:val="005D6795"/>
    <w:rsid w:val="005D6862"/>
    <w:rsid w:val="005D7D2B"/>
    <w:rsid w:val="005D7FFE"/>
    <w:rsid w:val="005E0B92"/>
    <w:rsid w:val="005E0F6C"/>
    <w:rsid w:val="005E1629"/>
    <w:rsid w:val="005E18DA"/>
    <w:rsid w:val="005E2299"/>
    <w:rsid w:val="005E2BCB"/>
    <w:rsid w:val="005E2E58"/>
    <w:rsid w:val="005E36BB"/>
    <w:rsid w:val="005E3F9D"/>
    <w:rsid w:val="005E4464"/>
    <w:rsid w:val="005E482F"/>
    <w:rsid w:val="005E4C32"/>
    <w:rsid w:val="005E4D21"/>
    <w:rsid w:val="005E4D58"/>
    <w:rsid w:val="005E4F34"/>
    <w:rsid w:val="005E5BC8"/>
    <w:rsid w:val="005E5E39"/>
    <w:rsid w:val="005E67A3"/>
    <w:rsid w:val="005E6815"/>
    <w:rsid w:val="005E698F"/>
    <w:rsid w:val="005E7CD5"/>
    <w:rsid w:val="005F0257"/>
    <w:rsid w:val="005F06B3"/>
    <w:rsid w:val="005F13EF"/>
    <w:rsid w:val="005F1830"/>
    <w:rsid w:val="005F21A9"/>
    <w:rsid w:val="005F21BC"/>
    <w:rsid w:val="005F3781"/>
    <w:rsid w:val="005F3904"/>
    <w:rsid w:val="005F3C20"/>
    <w:rsid w:val="005F3D05"/>
    <w:rsid w:val="005F43BC"/>
    <w:rsid w:val="005F4CB3"/>
    <w:rsid w:val="005F50F7"/>
    <w:rsid w:val="005F563D"/>
    <w:rsid w:val="005F5F41"/>
    <w:rsid w:val="005F60E8"/>
    <w:rsid w:val="005F66D7"/>
    <w:rsid w:val="005F7A20"/>
    <w:rsid w:val="00601C2F"/>
    <w:rsid w:val="00601C5D"/>
    <w:rsid w:val="00601E50"/>
    <w:rsid w:val="006038DC"/>
    <w:rsid w:val="0060466E"/>
    <w:rsid w:val="006052FE"/>
    <w:rsid w:val="00605B74"/>
    <w:rsid w:val="0060708B"/>
    <w:rsid w:val="00607753"/>
    <w:rsid w:val="00610223"/>
    <w:rsid w:val="0061108A"/>
    <w:rsid w:val="006112D3"/>
    <w:rsid w:val="006113FC"/>
    <w:rsid w:val="006119A3"/>
    <w:rsid w:val="00611C4F"/>
    <w:rsid w:val="00612DC1"/>
    <w:rsid w:val="00613F82"/>
    <w:rsid w:val="00614212"/>
    <w:rsid w:val="00614EE1"/>
    <w:rsid w:val="00615917"/>
    <w:rsid w:val="00616F87"/>
    <w:rsid w:val="0061776A"/>
    <w:rsid w:val="0062072E"/>
    <w:rsid w:val="006219A7"/>
    <w:rsid w:val="00621CC2"/>
    <w:rsid w:val="00621FF9"/>
    <w:rsid w:val="00622234"/>
    <w:rsid w:val="00623B90"/>
    <w:rsid w:val="006242C3"/>
    <w:rsid w:val="00624F35"/>
    <w:rsid w:val="006252D2"/>
    <w:rsid w:val="006254FF"/>
    <w:rsid w:val="00625E46"/>
    <w:rsid w:val="00626035"/>
    <w:rsid w:val="0062607A"/>
    <w:rsid w:val="006260EB"/>
    <w:rsid w:val="00626580"/>
    <w:rsid w:val="0062715F"/>
    <w:rsid w:val="00631CB0"/>
    <w:rsid w:val="006320AD"/>
    <w:rsid w:val="00632104"/>
    <w:rsid w:val="00632172"/>
    <w:rsid w:val="00632417"/>
    <w:rsid w:val="00632FC8"/>
    <w:rsid w:val="00633AEF"/>
    <w:rsid w:val="00633E1C"/>
    <w:rsid w:val="006343EE"/>
    <w:rsid w:val="006355FD"/>
    <w:rsid w:val="00635D9D"/>
    <w:rsid w:val="00636A80"/>
    <w:rsid w:val="00636D70"/>
    <w:rsid w:val="00636E56"/>
    <w:rsid w:val="00637637"/>
    <w:rsid w:val="00637FB5"/>
    <w:rsid w:val="0064024F"/>
    <w:rsid w:val="00640508"/>
    <w:rsid w:val="00640BED"/>
    <w:rsid w:val="00640D48"/>
    <w:rsid w:val="00641264"/>
    <w:rsid w:val="00642116"/>
    <w:rsid w:val="0064213F"/>
    <w:rsid w:val="00642E6B"/>
    <w:rsid w:val="0064352C"/>
    <w:rsid w:val="00643D69"/>
    <w:rsid w:val="00645341"/>
    <w:rsid w:val="00645593"/>
    <w:rsid w:val="0064633E"/>
    <w:rsid w:val="00646A60"/>
    <w:rsid w:val="00646EB7"/>
    <w:rsid w:val="00650376"/>
    <w:rsid w:val="0065074B"/>
    <w:rsid w:val="0065081C"/>
    <w:rsid w:val="0065096A"/>
    <w:rsid w:val="00651730"/>
    <w:rsid w:val="00651A4A"/>
    <w:rsid w:val="00651A5D"/>
    <w:rsid w:val="00651DD6"/>
    <w:rsid w:val="00652E0D"/>
    <w:rsid w:val="006534D1"/>
    <w:rsid w:val="00653594"/>
    <w:rsid w:val="006535FB"/>
    <w:rsid w:val="00653970"/>
    <w:rsid w:val="0065500D"/>
    <w:rsid w:val="00655838"/>
    <w:rsid w:val="00657091"/>
    <w:rsid w:val="006573AA"/>
    <w:rsid w:val="00657607"/>
    <w:rsid w:val="006620A5"/>
    <w:rsid w:val="00662462"/>
    <w:rsid w:val="00663EFE"/>
    <w:rsid w:val="00664978"/>
    <w:rsid w:val="00664B71"/>
    <w:rsid w:val="00664EB5"/>
    <w:rsid w:val="006653EB"/>
    <w:rsid w:val="00666F13"/>
    <w:rsid w:val="0066745E"/>
    <w:rsid w:val="00670188"/>
    <w:rsid w:val="006701FA"/>
    <w:rsid w:val="0067100F"/>
    <w:rsid w:val="00671CBC"/>
    <w:rsid w:val="00674101"/>
    <w:rsid w:val="00674774"/>
    <w:rsid w:val="006748B6"/>
    <w:rsid w:val="00674A0B"/>
    <w:rsid w:val="00675C31"/>
    <w:rsid w:val="0067611F"/>
    <w:rsid w:val="006770EC"/>
    <w:rsid w:val="006819AB"/>
    <w:rsid w:val="0068322B"/>
    <w:rsid w:val="00683E81"/>
    <w:rsid w:val="0068430B"/>
    <w:rsid w:val="00684352"/>
    <w:rsid w:val="00684E07"/>
    <w:rsid w:val="0068501E"/>
    <w:rsid w:val="00685D10"/>
    <w:rsid w:val="00685F12"/>
    <w:rsid w:val="00686E96"/>
    <w:rsid w:val="00686EA0"/>
    <w:rsid w:val="00687AA2"/>
    <w:rsid w:val="00690F01"/>
    <w:rsid w:val="00691304"/>
    <w:rsid w:val="0069152B"/>
    <w:rsid w:val="0069194E"/>
    <w:rsid w:val="0069214C"/>
    <w:rsid w:val="00693F43"/>
    <w:rsid w:val="00696557"/>
    <w:rsid w:val="00696D0E"/>
    <w:rsid w:val="00697CD8"/>
    <w:rsid w:val="00697DA8"/>
    <w:rsid w:val="00697E51"/>
    <w:rsid w:val="006A0288"/>
    <w:rsid w:val="006A102E"/>
    <w:rsid w:val="006A1644"/>
    <w:rsid w:val="006A1DCC"/>
    <w:rsid w:val="006A23BE"/>
    <w:rsid w:val="006A2EF3"/>
    <w:rsid w:val="006A3145"/>
    <w:rsid w:val="006A39B7"/>
    <w:rsid w:val="006A3DB1"/>
    <w:rsid w:val="006A3E83"/>
    <w:rsid w:val="006A41A1"/>
    <w:rsid w:val="006A42D1"/>
    <w:rsid w:val="006A45A8"/>
    <w:rsid w:val="006A4ED3"/>
    <w:rsid w:val="006A4F83"/>
    <w:rsid w:val="006A525C"/>
    <w:rsid w:val="006A5617"/>
    <w:rsid w:val="006A62BD"/>
    <w:rsid w:val="006A744B"/>
    <w:rsid w:val="006B0C1C"/>
    <w:rsid w:val="006B1121"/>
    <w:rsid w:val="006B11AC"/>
    <w:rsid w:val="006B129F"/>
    <w:rsid w:val="006B1508"/>
    <w:rsid w:val="006B20FD"/>
    <w:rsid w:val="006B26AB"/>
    <w:rsid w:val="006B2F28"/>
    <w:rsid w:val="006B2F2F"/>
    <w:rsid w:val="006B31D4"/>
    <w:rsid w:val="006B3EAE"/>
    <w:rsid w:val="006B4391"/>
    <w:rsid w:val="006B454B"/>
    <w:rsid w:val="006B4A37"/>
    <w:rsid w:val="006B5ABA"/>
    <w:rsid w:val="006B6E1F"/>
    <w:rsid w:val="006B6E9D"/>
    <w:rsid w:val="006B77B1"/>
    <w:rsid w:val="006B793B"/>
    <w:rsid w:val="006B7EA3"/>
    <w:rsid w:val="006B7FDC"/>
    <w:rsid w:val="006C0802"/>
    <w:rsid w:val="006C0972"/>
    <w:rsid w:val="006C14DB"/>
    <w:rsid w:val="006C18CB"/>
    <w:rsid w:val="006C2333"/>
    <w:rsid w:val="006C3307"/>
    <w:rsid w:val="006C4BC3"/>
    <w:rsid w:val="006C4C1A"/>
    <w:rsid w:val="006C514F"/>
    <w:rsid w:val="006C51BE"/>
    <w:rsid w:val="006C55AF"/>
    <w:rsid w:val="006C5EED"/>
    <w:rsid w:val="006C6366"/>
    <w:rsid w:val="006C6719"/>
    <w:rsid w:val="006C6A50"/>
    <w:rsid w:val="006C6D77"/>
    <w:rsid w:val="006C6DF8"/>
    <w:rsid w:val="006C77D6"/>
    <w:rsid w:val="006D07D5"/>
    <w:rsid w:val="006D0A91"/>
    <w:rsid w:val="006D1706"/>
    <w:rsid w:val="006D1F6C"/>
    <w:rsid w:val="006D2864"/>
    <w:rsid w:val="006D299E"/>
    <w:rsid w:val="006D3A09"/>
    <w:rsid w:val="006D4C49"/>
    <w:rsid w:val="006D4CCD"/>
    <w:rsid w:val="006D580B"/>
    <w:rsid w:val="006D619B"/>
    <w:rsid w:val="006D730E"/>
    <w:rsid w:val="006D7838"/>
    <w:rsid w:val="006D78DF"/>
    <w:rsid w:val="006D7D48"/>
    <w:rsid w:val="006D7E0C"/>
    <w:rsid w:val="006E018F"/>
    <w:rsid w:val="006E059A"/>
    <w:rsid w:val="006E1A26"/>
    <w:rsid w:val="006E1C5A"/>
    <w:rsid w:val="006E2398"/>
    <w:rsid w:val="006E30E7"/>
    <w:rsid w:val="006E3118"/>
    <w:rsid w:val="006E3876"/>
    <w:rsid w:val="006E39F5"/>
    <w:rsid w:val="006E3DC1"/>
    <w:rsid w:val="006E43D5"/>
    <w:rsid w:val="006E55CC"/>
    <w:rsid w:val="006E5721"/>
    <w:rsid w:val="006E6D03"/>
    <w:rsid w:val="006E70AC"/>
    <w:rsid w:val="006E75FE"/>
    <w:rsid w:val="006F15EB"/>
    <w:rsid w:val="006F2311"/>
    <w:rsid w:val="006F24F0"/>
    <w:rsid w:val="006F2647"/>
    <w:rsid w:val="006F2F8B"/>
    <w:rsid w:val="006F327A"/>
    <w:rsid w:val="006F48EF"/>
    <w:rsid w:val="006F5664"/>
    <w:rsid w:val="006F57B6"/>
    <w:rsid w:val="006F59CA"/>
    <w:rsid w:val="006F5DB2"/>
    <w:rsid w:val="006F677A"/>
    <w:rsid w:val="006F707B"/>
    <w:rsid w:val="006F738D"/>
    <w:rsid w:val="006F745A"/>
    <w:rsid w:val="0070066A"/>
    <w:rsid w:val="007009CE"/>
    <w:rsid w:val="00700CD0"/>
    <w:rsid w:val="00700D79"/>
    <w:rsid w:val="00700FEA"/>
    <w:rsid w:val="007038D6"/>
    <w:rsid w:val="007046E5"/>
    <w:rsid w:val="00704B75"/>
    <w:rsid w:val="00705B90"/>
    <w:rsid w:val="007061F1"/>
    <w:rsid w:val="00706478"/>
    <w:rsid w:val="00707649"/>
    <w:rsid w:val="007111A0"/>
    <w:rsid w:val="00711FCB"/>
    <w:rsid w:val="00712315"/>
    <w:rsid w:val="007127F9"/>
    <w:rsid w:val="00713126"/>
    <w:rsid w:val="00713FCD"/>
    <w:rsid w:val="0071425B"/>
    <w:rsid w:val="007147A7"/>
    <w:rsid w:val="00714CC0"/>
    <w:rsid w:val="00714EF4"/>
    <w:rsid w:val="00715CE3"/>
    <w:rsid w:val="00716E79"/>
    <w:rsid w:val="00717A09"/>
    <w:rsid w:val="00717D43"/>
    <w:rsid w:val="00720445"/>
    <w:rsid w:val="007219B5"/>
    <w:rsid w:val="007221BC"/>
    <w:rsid w:val="00722645"/>
    <w:rsid w:val="0072278E"/>
    <w:rsid w:val="00723631"/>
    <w:rsid w:val="00725F43"/>
    <w:rsid w:val="0072652E"/>
    <w:rsid w:val="0072671C"/>
    <w:rsid w:val="00727068"/>
    <w:rsid w:val="00727585"/>
    <w:rsid w:val="00727F1F"/>
    <w:rsid w:val="00727FA3"/>
    <w:rsid w:val="00731380"/>
    <w:rsid w:val="00731B7A"/>
    <w:rsid w:val="00731E5B"/>
    <w:rsid w:val="007339F2"/>
    <w:rsid w:val="00734043"/>
    <w:rsid w:val="0073480E"/>
    <w:rsid w:val="007349DA"/>
    <w:rsid w:val="00734C5E"/>
    <w:rsid w:val="007356E9"/>
    <w:rsid w:val="007376BA"/>
    <w:rsid w:val="007377AD"/>
    <w:rsid w:val="007402E3"/>
    <w:rsid w:val="00741730"/>
    <w:rsid w:val="00741CB3"/>
    <w:rsid w:val="00742833"/>
    <w:rsid w:val="00742DE7"/>
    <w:rsid w:val="00742F1C"/>
    <w:rsid w:val="00743471"/>
    <w:rsid w:val="007444DE"/>
    <w:rsid w:val="007447CE"/>
    <w:rsid w:val="00745E82"/>
    <w:rsid w:val="00745EB8"/>
    <w:rsid w:val="0074618E"/>
    <w:rsid w:val="007462D9"/>
    <w:rsid w:val="00750C4F"/>
    <w:rsid w:val="007510A8"/>
    <w:rsid w:val="0075183F"/>
    <w:rsid w:val="00751E01"/>
    <w:rsid w:val="007523E7"/>
    <w:rsid w:val="007531B2"/>
    <w:rsid w:val="00753FD9"/>
    <w:rsid w:val="00754295"/>
    <w:rsid w:val="007547FF"/>
    <w:rsid w:val="00754E71"/>
    <w:rsid w:val="00755021"/>
    <w:rsid w:val="00755C5B"/>
    <w:rsid w:val="00755EB7"/>
    <w:rsid w:val="007560A1"/>
    <w:rsid w:val="00756410"/>
    <w:rsid w:val="00756E1B"/>
    <w:rsid w:val="0075739A"/>
    <w:rsid w:val="007576C5"/>
    <w:rsid w:val="00757743"/>
    <w:rsid w:val="007577A7"/>
    <w:rsid w:val="00757952"/>
    <w:rsid w:val="00760874"/>
    <w:rsid w:val="00761EF7"/>
    <w:rsid w:val="00762031"/>
    <w:rsid w:val="0076349D"/>
    <w:rsid w:val="007634E2"/>
    <w:rsid w:val="0076360F"/>
    <w:rsid w:val="00764924"/>
    <w:rsid w:val="00765780"/>
    <w:rsid w:val="00765D72"/>
    <w:rsid w:val="00767A52"/>
    <w:rsid w:val="0077028C"/>
    <w:rsid w:val="00770931"/>
    <w:rsid w:val="0077152B"/>
    <w:rsid w:val="007721EA"/>
    <w:rsid w:val="00774BB1"/>
    <w:rsid w:val="00774EF7"/>
    <w:rsid w:val="00775A98"/>
    <w:rsid w:val="00775B32"/>
    <w:rsid w:val="00775C96"/>
    <w:rsid w:val="00775FE1"/>
    <w:rsid w:val="00777F34"/>
    <w:rsid w:val="007820D2"/>
    <w:rsid w:val="00782A3A"/>
    <w:rsid w:val="00783C9B"/>
    <w:rsid w:val="00784A43"/>
    <w:rsid w:val="00784A73"/>
    <w:rsid w:val="00786321"/>
    <w:rsid w:val="00786FAF"/>
    <w:rsid w:val="00787B18"/>
    <w:rsid w:val="00790190"/>
    <w:rsid w:val="007908BC"/>
    <w:rsid w:val="00790F6B"/>
    <w:rsid w:val="0079168B"/>
    <w:rsid w:val="00791931"/>
    <w:rsid w:val="00791A89"/>
    <w:rsid w:val="0079221B"/>
    <w:rsid w:val="00795EF8"/>
    <w:rsid w:val="00796C5C"/>
    <w:rsid w:val="0079794E"/>
    <w:rsid w:val="007A15ED"/>
    <w:rsid w:val="007A255A"/>
    <w:rsid w:val="007A3437"/>
    <w:rsid w:val="007A4C65"/>
    <w:rsid w:val="007A4E30"/>
    <w:rsid w:val="007A53E8"/>
    <w:rsid w:val="007A5720"/>
    <w:rsid w:val="007A5935"/>
    <w:rsid w:val="007A5ED7"/>
    <w:rsid w:val="007A6D60"/>
    <w:rsid w:val="007A732B"/>
    <w:rsid w:val="007A7AF1"/>
    <w:rsid w:val="007B12FE"/>
    <w:rsid w:val="007B1556"/>
    <w:rsid w:val="007B1D4B"/>
    <w:rsid w:val="007B2427"/>
    <w:rsid w:val="007B2726"/>
    <w:rsid w:val="007B2732"/>
    <w:rsid w:val="007B4802"/>
    <w:rsid w:val="007B4DFD"/>
    <w:rsid w:val="007B5930"/>
    <w:rsid w:val="007B5EFA"/>
    <w:rsid w:val="007B5F14"/>
    <w:rsid w:val="007B611C"/>
    <w:rsid w:val="007B688C"/>
    <w:rsid w:val="007B6A27"/>
    <w:rsid w:val="007B6C0C"/>
    <w:rsid w:val="007B7321"/>
    <w:rsid w:val="007B772C"/>
    <w:rsid w:val="007B7958"/>
    <w:rsid w:val="007C021B"/>
    <w:rsid w:val="007C07A8"/>
    <w:rsid w:val="007C07FE"/>
    <w:rsid w:val="007C1248"/>
    <w:rsid w:val="007C1BB6"/>
    <w:rsid w:val="007C2203"/>
    <w:rsid w:val="007C2A8E"/>
    <w:rsid w:val="007C2C90"/>
    <w:rsid w:val="007C3691"/>
    <w:rsid w:val="007C3A1E"/>
    <w:rsid w:val="007C4442"/>
    <w:rsid w:val="007C44F4"/>
    <w:rsid w:val="007C46F5"/>
    <w:rsid w:val="007C5011"/>
    <w:rsid w:val="007C5279"/>
    <w:rsid w:val="007C55BF"/>
    <w:rsid w:val="007C5DE4"/>
    <w:rsid w:val="007C6099"/>
    <w:rsid w:val="007C6547"/>
    <w:rsid w:val="007C6AE6"/>
    <w:rsid w:val="007C7669"/>
    <w:rsid w:val="007C7C52"/>
    <w:rsid w:val="007C7EBC"/>
    <w:rsid w:val="007C7EC6"/>
    <w:rsid w:val="007C7FA5"/>
    <w:rsid w:val="007D01B8"/>
    <w:rsid w:val="007D0AFA"/>
    <w:rsid w:val="007D1FBE"/>
    <w:rsid w:val="007D2656"/>
    <w:rsid w:val="007D2BB3"/>
    <w:rsid w:val="007D362F"/>
    <w:rsid w:val="007D3ABF"/>
    <w:rsid w:val="007D4970"/>
    <w:rsid w:val="007D5CAE"/>
    <w:rsid w:val="007D5D77"/>
    <w:rsid w:val="007D6026"/>
    <w:rsid w:val="007D6EAB"/>
    <w:rsid w:val="007D7028"/>
    <w:rsid w:val="007E01FF"/>
    <w:rsid w:val="007E0D26"/>
    <w:rsid w:val="007E0F55"/>
    <w:rsid w:val="007E332E"/>
    <w:rsid w:val="007E39A9"/>
    <w:rsid w:val="007E4A2C"/>
    <w:rsid w:val="007E4C81"/>
    <w:rsid w:val="007E5E3B"/>
    <w:rsid w:val="007E6FCE"/>
    <w:rsid w:val="007E766C"/>
    <w:rsid w:val="007F0EBB"/>
    <w:rsid w:val="007F10C0"/>
    <w:rsid w:val="007F143B"/>
    <w:rsid w:val="007F15B6"/>
    <w:rsid w:val="007F26EA"/>
    <w:rsid w:val="007F43C7"/>
    <w:rsid w:val="007F595F"/>
    <w:rsid w:val="007F77EF"/>
    <w:rsid w:val="007F792A"/>
    <w:rsid w:val="007F7F98"/>
    <w:rsid w:val="008008D2"/>
    <w:rsid w:val="00801024"/>
    <w:rsid w:val="008016CB"/>
    <w:rsid w:val="00802DB4"/>
    <w:rsid w:val="00803563"/>
    <w:rsid w:val="00804B14"/>
    <w:rsid w:val="00807E01"/>
    <w:rsid w:val="008101B9"/>
    <w:rsid w:val="00810218"/>
    <w:rsid w:val="008103C7"/>
    <w:rsid w:val="008110BE"/>
    <w:rsid w:val="00811D18"/>
    <w:rsid w:val="008125D6"/>
    <w:rsid w:val="00812A88"/>
    <w:rsid w:val="00812E5A"/>
    <w:rsid w:val="0081375E"/>
    <w:rsid w:val="00814970"/>
    <w:rsid w:val="0081517C"/>
    <w:rsid w:val="008152F1"/>
    <w:rsid w:val="008153D7"/>
    <w:rsid w:val="008155C4"/>
    <w:rsid w:val="0081597F"/>
    <w:rsid w:val="00815A45"/>
    <w:rsid w:val="008168E3"/>
    <w:rsid w:val="00816A21"/>
    <w:rsid w:val="00816EBF"/>
    <w:rsid w:val="0081740F"/>
    <w:rsid w:val="00820729"/>
    <w:rsid w:val="00820F4F"/>
    <w:rsid w:val="008210B9"/>
    <w:rsid w:val="0082192F"/>
    <w:rsid w:val="008222E9"/>
    <w:rsid w:val="00822865"/>
    <w:rsid w:val="008230E9"/>
    <w:rsid w:val="00824F35"/>
    <w:rsid w:val="008252FD"/>
    <w:rsid w:val="00825436"/>
    <w:rsid w:val="0082596E"/>
    <w:rsid w:val="008259A4"/>
    <w:rsid w:val="00827FE6"/>
    <w:rsid w:val="008317F7"/>
    <w:rsid w:val="008321D0"/>
    <w:rsid w:val="0083266C"/>
    <w:rsid w:val="00834080"/>
    <w:rsid w:val="00834456"/>
    <w:rsid w:val="00835451"/>
    <w:rsid w:val="008355CB"/>
    <w:rsid w:val="008359F7"/>
    <w:rsid w:val="00835EAA"/>
    <w:rsid w:val="00836AA2"/>
    <w:rsid w:val="00836CB0"/>
    <w:rsid w:val="00836DD3"/>
    <w:rsid w:val="0083714F"/>
    <w:rsid w:val="008374C0"/>
    <w:rsid w:val="00840C09"/>
    <w:rsid w:val="00841790"/>
    <w:rsid w:val="008419F5"/>
    <w:rsid w:val="00842214"/>
    <w:rsid w:val="00843C33"/>
    <w:rsid w:val="00844FE2"/>
    <w:rsid w:val="0084577C"/>
    <w:rsid w:val="008459D4"/>
    <w:rsid w:val="008464CC"/>
    <w:rsid w:val="0084767C"/>
    <w:rsid w:val="00847770"/>
    <w:rsid w:val="00847958"/>
    <w:rsid w:val="00847B4E"/>
    <w:rsid w:val="00847BFD"/>
    <w:rsid w:val="00850E3B"/>
    <w:rsid w:val="00852183"/>
    <w:rsid w:val="00852E0E"/>
    <w:rsid w:val="00853A92"/>
    <w:rsid w:val="00854276"/>
    <w:rsid w:val="008542CC"/>
    <w:rsid w:val="008543A7"/>
    <w:rsid w:val="00854E92"/>
    <w:rsid w:val="00855925"/>
    <w:rsid w:val="00855B52"/>
    <w:rsid w:val="00855DBA"/>
    <w:rsid w:val="00856EE4"/>
    <w:rsid w:val="008572C6"/>
    <w:rsid w:val="00857F31"/>
    <w:rsid w:val="00857FE8"/>
    <w:rsid w:val="00861571"/>
    <w:rsid w:val="00861B1D"/>
    <w:rsid w:val="00861D56"/>
    <w:rsid w:val="00862D71"/>
    <w:rsid w:val="008632E4"/>
    <w:rsid w:val="00864D3F"/>
    <w:rsid w:val="00865AEB"/>
    <w:rsid w:val="0086617C"/>
    <w:rsid w:val="008673E6"/>
    <w:rsid w:val="00870030"/>
    <w:rsid w:val="008700A4"/>
    <w:rsid w:val="0087066E"/>
    <w:rsid w:val="00870888"/>
    <w:rsid w:val="00871018"/>
    <w:rsid w:val="00871C3B"/>
    <w:rsid w:val="00872D05"/>
    <w:rsid w:val="00872FD6"/>
    <w:rsid w:val="008734E2"/>
    <w:rsid w:val="0087352C"/>
    <w:rsid w:val="00873B47"/>
    <w:rsid w:val="00873C95"/>
    <w:rsid w:val="00874384"/>
    <w:rsid w:val="0087552D"/>
    <w:rsid w:val="00875B51"/>
    <w:rsid w:val="008762CE"/>
    <w:rsid w:val="00880188"/>
    <w:rsid w:val="0088144E"/>
    <w:rsid w:val="00881F58"/>
    <w:rsid w:val="0088226C"/>
    <w:rsid w:val="00882F60"/>
    <w:rsid w:val="00883895"/>
    <w:rsid w:val="00883E2E"/>
    <w:rsid w:val="008854EF"/>
    <w:rsid w:val="00885AAF"/>
    <w:rsid w:val="00886750"/>
    <w:rsid w:val="00887089"/>
    <w:rsid w:val="00890121"/>
    <w:rsid w:val="00890C31"/>
    <w:rsid w:val="00891450"/>
    <w:rsid w:val="00892627"/>
    <w:rsid w:val="008936E3"/>
    <w:rsid w:val="00894748"/>
    <w:rsid w:val="00894C37"/>
    <w:rsid w:val="008967A9"/>
    <w:rsid w:val="008968E2"/>
    <w:rsid w:val="008A09D6"/>
    <w:rsid w:val="008A0FE8"/>
    <w:rsid w:val="008A2A1A"/>
    <w:rsid w:val="008A2E2A"/>
    <w:rsid w:val="008A3B1E"/>
    <w:rsid w:val="008A3E18"/>
    <w:rsid w:val="008A3FE1"/>
    <w:rsid w:val="008A4669"/>
    <w:rsid w:val="008A46C4"/>
    <w:rsid w:val="008A55F2"/>
    <w:rsid w:val="008A59CD"/>
    <w:rsid w:val="008A658E"/>
    <w:rsid w:val="008A664F"/>
    <w:rsid w:val="008A69C9"/>
    <w:rsid w:val="008A6CEE"/>
    <w:rsid w:val="008A72D5"/>
    <w:rsid w:val="008A7C5E"/>
    <w:rsid w:val="008B0DF1"/>
    <w:rsid w:val="008B0F59"/>
    <w:rsid w:val="008B1A20"/>
    <w:rsid w:val="008B262B"/>
    <w:rsid w:val="008B2F21"/>
    <w:rsid w:val="008B395E"/>
    <w:rsid w:val="008B4A80"/>
    <w:rsid w:val="008B5728"/>
    <w:rsid w:val="008B5E54"/>
    <w:rsid w:val="008B6679"/>
    <w:rsid w:val="008B6FA5"/>
    <w:rsid w:val="008B7206"/>
    <w:rsid w:val="008C0D9B"/>
    <w:rsid w:val="008C1020"/>
    <w:rsid w:val="008C1D05"/>
    <w:rsid w:val="008C2448"/>
    <w:rsid w:val="008C2D27"/>
    <w:rsid w:val="008C3853"/>
    <w:rsid w:val="008C45C1"/>
    <w:rsid w:val="008C52FE"/>
    <w:rsid w:val="008C57AA"/>
    <w:rsid w:val="008C69E5"/>
    <w:rsid w:val="008D00E5"/>
    <w:rsid w:val="008D0383"/>
    <w:rsid w:val="008D136E"/>
    <w:rsid w:val="008D2C7A"/>
    <w:rsid w:val="008D4FD2"/>
    <w:rsid w:val="008D504B"/>
    <w:rsid w:val="008D5128"/>
    <w:rsid w:val="008D5306"/>
    <w:rsid w:val="008D5901"/>
    <w:rsid w:val="008D6967"/>
    <w:rsid w:val="008D69DD"/>
    <w:rsid w:val="008D6F61"/>
    <w:rsid w:val="008E0A20"/>
    <w:rsid w:val="008E22B9"/>
    <w:rsid w:val="008E25E6"/>
    <w:rsid w:val="008E269C"/>
    <w:rsid w:val="008E3B20"/>
    <w:rsid w:val="008E3EC5"/>
    <w:rsid w:val="008E4A08"/>
    <w:rsid w:val="008E4B48"/>
    <w:rsid w:val="008E6365"/>
    <w:rsid w:val="008E73B7"/>
    <w:rsid w:val="008E74EA"/>
    <w:rsid w:val="008E77A7"/>
    <w:rsid w:val="008E7B47"/>
    <w:rsid w:val="008F0EE4"/>
    <w:rsid w:val="008F1D4A"/>
    <w:rsid w:val="008F226C"/>
    <w:rsid w:val="008F28B5"/>
    <w:rsid w:val="008F31C4"/>
    <w:rsid w:val="008F3503"/>
    <w:rsid w:val="008F37CE"/>
    <w:rsid w:val="008F4342"/>
    <w:rsid w:val="008F4894"/>
    <w:rsid w:val="008F4C45"/>
    <w:rsid w:val="008F56C7"/>
    <w:rsid w:val="008F5FED"/>
    <w:rsid w:val="008F63DE"/>
    <w:rsid w:val="008F6932"/>
    <w:rsid w:val="008F7278"/>
    <w:rsid w:val="008F7417"/>
    <w:rsid w:val="008F7FED"/>
    <w:rsid w:val="009011CD"/>
    <w:rsid w:val="00902EED"/>
    <w:rsid w:val="00903F3F"/>
    <w:rsid w:val="0090406D"/>
    <w:rsid w:val="00904441"/>
    <w:rsid w:val="00904768"/>
    <w:rsid w:val="009053AC"/>
    <w:rsid w:val="0090592C"/>
    <w:rsid w:val="00905F4B"/>
    <w:rsid w:val="00906EAE"/>
    <w:rsid w:val="00906EDB"/>
    <w:rsid w:val="00907C0C"/>
    <w:rsid w:val="00910E86"/>
    <w:rsid w:val="009116A4"/>
    <w:rsid w:val="00911F47"/>
    <w:rsid w:val="0091385D"/>
    <w:rsid w:val="00913893"/>
    <w:rsid w:val="0091417D"/>
    <w:rsid w:val="00914D70"/>
    <w:rsid w:val="0091564D"/>
    <w:rsid w:val="00915B69"/>
    <w:rsid w:val="00915DD6"/>
    <w:rsid w:val="00915E91"/>
    <w:rsid w:val="009169BA"/>
    <w:rsid w:val="00916E0D"/>
    <w:rsid w:val="009201BE"/>
    <w:rsid w:val="00920893"/>
    <w:rsid w:val="00920A37"/>
    <w:rsid w:val="00920C27"/>
    <w:rsid w:val="009222AE"/>
    <w:rsid w:val="00922DE0"/>
    <w:rsid w:val="00923C88"/>
    <w:rsid w:val="009242F8"/>
    <w:rsid w:val="009243B6"/>
    <w:rsid w:val="00924652"/>
    <w:rsid w:val="00924DB5"/>
    <w:rsid w:val="00925123"/>
    <w:rsid w:val="00925B93"/>
    <w:rsid w:val="00925E8F"/>
    <w:rsid w:val="00926ADD"/>
    <w:rsid w:val="009273F7"/>
    <w:rsid w:val="00927418"/>
    <w:rsid w:val="009277CE"/>
    <w:rsid w:val="00927D8C"/>
    <w:rsid w:val="00927DF6"/>
    <w:rsid w:val="009304BE"/>
    <w:rsid w:val="00930A45"/>
    <w:rsid w:val="009314E3"/>
    <w:rsid w:val="0093176C"/>
    <w:rsid w:val="00931EBB"/>
    <w:rsid w:val="009320A7"/>
    <w:rsid w:val="00932718"/>
    <w:rsid w:val="00932A1D"/>
    <w:rsid w:val="00932A36"/>
    <w:rsid w:val="00932C3A"/>
    <w:rsid w:val="009337BA"/>
    <w:rsid w:val="00934A4B"/>
    <w:rsid w:val="00934D41"/>
    <w:rsid w:val="00934D64"/>
    <w:rsid w:val="0093503F"/>
    <w:rsid w:val="0093556C"/>
    <w:rsid w:val="00935B15"/>
    <w:rsid w:val="009362C1"/>
    <w:rsid w:val="00936A6F"/>
    <w:rsid w:val="00936AEC"/>
    <w:rsid w:val="00936E78"/>
    <w:rsid w:val="00937085"/>
    <w:rsid w:val="00937287"/>
    <w:rsid w:val="00937A7F"/>
    <w:rsid w:val="00940741"/>
    <w:rsid w:val="00941DD9"/>
    <w:rsid w:val="00941FAA"/>
    <w:rsid w:val="00942894"/>
    <w:rsid w:val="00942C3E"/>
    <w:rsid w:val="00943598"/>
    <w:rsid w:val="00944024"/>
    <w:rsid w:val="00944889"/>
    <w:rsid w:val="00944EC6"/>
    <w:rsid w:val="009451B1"/>
    <w:rsid w:val="00945A81"/>
    <w:rsid w:val="0094661F"/>
    <w:rsid w:val="00946AC2"/>
    <w:rsid w:val="0094714F"/>
    <w:rsid w:val="00947811"/>
    <w:rsid w:val="00947A2C"/>
    <w:rsid w:val="009501EE"/>
    <w:rsid w:val="00951037"/>
    <w:rsid w:val="00951101"/>
    <w:rsid w:val="00951D6C"/>
    <w:rsid w:val="009526C2"/>
    <w:rsid w:val="0095299F"/>
    <w:rsid w:val="00952A39"/>
    <w:rsid w:val="00952C08"/>
    <w:rsid w:val="009533BB"/>
    <w:rsid w:val="009544B1"/>
    <w:rsid w:val="00954789"/>
    <w:rsid w:val="00954889"/>
    <w:rsid w:val="00955EEA"/>
    <w:rsid w:val="00956436"/>
    <w:rsid w:val="00957623"/>
    <w:rsid w:val="00957AE5"/>
    <w:rsid w:val="00957F2E"/>
    <w:rsid w:val="00961501"/>
    <w:rsid w:val="009615EA"/>
    <w:rsid w:val="00961EA6"/>
    <w:rsid w:val="009634BF"/>
    <w:rsid w:val="00963557"/>
    <w:rsid w:val="00963E27"/>
    <w:rsid w:val="00963ED4"/>
    <w:rsid w:val="009644D6"/>
    <w:rsid w:val="00964DB8"/>
    <w:rsid w:val="0096510E"/>
    <w:rsid w:val="009663DC"/>
    <w:rsid w:val="00966EBD"/>
    <w:rsid w:val="00967EF8"/>
    <w:rsid w:val="0097016A"/>
    <w:rsid w:val="009702FB"/>
    <w:rsid w:val="0097044C"/>
    <w:rsid w:val="0097081F"/>
    <w:rsid w:val="00971131"/>
    <w:rsid w:val="00974859"/>
    <w:rsid w:val="009748CC"/>
    <w:rsid w:val="009749AC"/>
    <w:rsid w:val="00974F70"/>
    <w:rsid w:val="00975092"/>
    <w:rsid w:val="009750EA"/>
    <w:rsid w:val="00975633"/>
    <w:rsid w:val="00975D1D"/>
    <w:rsid w:val="00977B7A"/>
    <w:rsid w:val="00981412"/>
    <w:rsid w:val="009816E3"/>
    <w:rsid w:val="00983097"/>
    <w:rsid w:val="00985D0E"/>
    <w:rsid w:val="009868E7"/>
    <w:rsid w:val="009873E9"/>
    <w:rsid w:val="009908C2"/>
    <w:rsid w:val="00991BF9"/>
    <w:rsid w:val="00992030"/>
    <w:rsid w:val="009924C8"/>
    <w:rsid w:val="00992977"/>
    <w:rsid w:val="009933DC"/>
    <w:rsid w:val="009937EF"/>
    <w:rsid w:val="00993B9C"/>
    <w:rsid w:val="00994293"/>
    <w:rsid w:val="0099476F"/>
    <w:rsid w:val="009956D2"/>
    <w:rsid w:val="00996070"/>
    <w:rsid w:val="009960E1"/>
    <w:rsid w:val="009973CD"/>
    <w:rsid w:val="009974D2"/>
    <w:rsid w:val="0099784F"/>
    <w:rsid w:val="00997F2C"/>
    <w:rsid w:val="009A04E7"/>
    <w:rsid w:val="009A058E"/>
    <w:rsid w:val="009A069F"/>
    <w:rsid w:val="009A0B76"/>
    <w:rsid w:val="009A0D68"/>
    <w:rsid w:val="009A0E00"/>
    <w:rsid w:val="009A10B1"/>
    <w:rsid w:val="009A121A"/>
    <w:rsid w:val="009A1779"/>
    <w:rsid w:val="009A1E78"/>
    <w:rsid w:val="009A27BC"/>
    <w:rsid w:val="009A2868"/>
    <w:rsid w:val="009A2D49"/>
    <w:rsid w:val="009A31B6"/>
    <w:rsid w:val="009A37EC"/>
    <w:rsid w:val="009A3B2C"/>
    <w:rsid w:val="009A4CA8"/>
    <w:rsid w:val="009A4CB7"/>
    <w:rsid w:val="009A51C2"/>
    <w:rsid w:val="009A5D0B"/>
    <w:rsid w:val="009A5E8C"/>
    <w:rsid w:val="009A6BFB"/>
    <w:rsid w:val="009A6C28"/>
    <w:rsid w:val="009A70EC"/>
    <w:rsid w:val="009A727E"/>
    <w:rsid w:val="009A7692"/>
    <w:rsid w:val="009B09E2"/>
    <w:rsid w:val="009B1872"/>
    <w:rsid w:val="009B3256"/>
    <w:rsid w:val="009B3DBE"/>
    <w:rsid w:val="009B465C"/>
    <w:rsid w:val="009B4A01"/>
    <w:rsid w:val="009B51A5"/>
    <w:rsid w:val="009B52B1"/>
    <w:rsid w:val="009B5A58"/>
    <w:rsid w:val="009B66C8"/>
    <w:rsid w:val="009C0494"/>
    <w:rsid w:val="009C06D9"/>
    <w:rsid w:val="009C0A93"/>
    <w:rsid w:val="009C1DCE"/>
    <w:rsid w:val="009C2E0A"/>
    <w:rsid w:val="009C2E4E"/>
    <w:rsid w:val="009C3805"/>
    <w:rsid w:val="009C555F"/>
    <w:rsid w:val="009C58BD"/>
    <w:rsid w:val="009C5A9D"/>
    <w:rsid w:val="009C5F1F"/>
    <w:rsid w:val="009C64BA"/>
    <w:rsid w:val="009C7C0B"/>
    <w:rsid w:val="009D0310"/>
    <w:rsid w:val="009D0432"/>
    <w:rsid w:val="009D0AFE"/>
    <w:rsid w:val="009D12CA"/>
    <w:rsid w:val="009D1501"/>
    <w:rsid w:val="009D25DC"/>
    <w:rsid w:val="009D2B02"/>
    <w:rsid w:val="009D410A"/>
    <w:rsid w:val="009D41AF"/>
    <w:rsid w:val="009D49F1"/>
    <w:rsid w:val="009D4C56"/>
    <w:rsid w:val="009D50DA"/>
    <w:rsid w:val="009D548F"/>
    <w:rsid w:val="009D554F"/>
    <w:rsid w:val="009D5D32"/>
    <w:rsid w:val="009D5F28"/>
    <w:rsid w:val="009D7962"/>
    <w:rsid w:val="009D7D67"/>
    <w:rsid w:val="009D7E96"/>
    <w:rsid w:val="009E00E0"/>
    <w:rsid w:val="009E087F"/>
    <w:rsid w:val="009E1B7D"/>
    <w:rsid w:val="009E2365"/>
    <w:rsid w:val="009E284C"/>
    <w:rsid w:val="009E353C"/>
    <w:rsid w:val="009E3E7A"/>
    <w:rsid w:val="009E4E50"/>
    <w:rsid w:val="009E55DC"/>
    <w:rsid w:val="009E5A8B"/>
    <w:rsid w:val="009E6093"/>
    <w:rsid w:val="009E6BCA"/>
    <w:rsid w:val="009E74F0"/>
    <w:rsid w:val="009E7A4A"/>
    <w:rsid w:val="009E7EC6"/>
    <w:rsid w:val="009F0813"/>
    <w:rsid w:val="009F097B"/>
    <w:rsid w:val="009F0B2A"/>
    <w:rsid w:val="009F1B3B"/>
    <w:rsid w:val="009F1E4F"/>
    <w:rsid w:val="009F2D18"/>
    <w:rsid w:val="009F365E"/>
    <w:rsid w:val="009F3E7A"/>
    <w:rsid w:val="009F4272"/>
    <w:rsid w:val="009F5220"/>
    <w:rsid w:val="009F554F"/>
    <w:rsid w:val="009F6A06"/>
    <w:rsid w:val="009F72C0"/>
    <w:rsid w:val="009F73AB"/>
    <w:rsid w:val="009F7F3A"/>
    <w:rsid w:val="00A00730"/>
    <w:rsid w:val="00A00C65"/>
    <w:rsid w:val="00A01256"/>
    <w:rsid w:val="00A02C11"/>
    <w:rsid w:val="00A03155"/>
    <w:rsid w:val="00A037B8"/>
    <w:rsid w:val="00A03CFF"/>
    <w:rsid w:val="00A03D34"/>
    <w:rsid w:val="00A03DE4"/>
    <w:rsid w:val="00A0451F"/>
    <w:rsid w:val="00A04711"/>
    <w:rsid w:val="00A04FB3"/>
    <w:rsid w:val="00A05BD7"/>
    <w:rsid w:val="00A06784"/>
    <w:rsid w:val="00A0685F"/>
    <w:rsid w:val="00A06E56"/>
    <w:rsid w:val="00A072E6"/>
    <w:rsid w:val="00A0757E"/>
    <w:rsid w:val="00A07A91"/>
    <w:rsid w:val="00A07BA8"/>
    <w:rsid w:val="00A110A6"/>
    <w:rsid w:val="00A12F06"/>
    <w:rsid w:val="00A12F0A"/>
    <w:rsid w:val="00A13206"/>
    <w:rsid w:val="00A137A0"/>
    <w:rsid w:val="00A1380B"/>
    <w:rsid w:val="00A1431D"/>
    <w:rsid w:val="00A14550"/>
    <w:rsid w:val="00A14583"/>
    <w:rsid w:val="00A145A9"/>
    <w:rsid w:val="00A147C6"/>
    <w:rsid w:val="00A15ACC"/>
    <w:rsid w:val="00A16417"/>
    <w:rsid w:val="00A16B48"/>
    <w:rsid w:val="00A16E42"/>
    <w:rsid w:val="00A170A3"/>
    <w:rsid w:val="00A171B8"/>
    <w:rsid w:val="00A17A45"/>
    <w:rsid w:val="00A17F97"/>
    <w:rsid w:val="00A20235"/>
    <w:rsid w:val="00A202BC"/>
    <w:rsid w:val="00A203A2"/>
    <w:rsid w:val="00A20492"/>
    <w:rsid w:val="00A220E6"/>
    <w:rsid w:val="00A220FF"/>
    <w:rsid w:val="00A22121"/>
    <w:rsid w:val="00A224B7"/>
    <w:rsid w:val="00A22D28"/>
    <w:rsid w:val="00A233E2"/>
    <w:rsid w:val="00A23C47"/>
    <w:rsid w:val="00A24F11"/>
    <w:rsid w:val="00A2501C"/>
    <w:rsid w:val="00A25696"/>
    <w:rsid w:val="00A25725"/>
    <w:rsid w:val="00A25C2D"/>
    <w:rsid w:val="00A25E6E"/>
    <w:rsid w:val="00A260D4"/>
    <w:rsid w:val="00A26960"/>
    <w:rsid w:val="00A26BF9"/>
    <w:rsid w:val="00A26CD1"/>
    <w:rsid w:val="00A26DC2"/>
    <w:rsid w:val="00A27F81"/>
    <w:rsid w:val="00A300C8"/>
    <w:rsid w:val="00A306EB"/>
    <w:rsid w:val="00A30E6A"/>
    <w:rsid w:val="00A30FD6"/>
    <w:rsid w:val="00A312FD"/>
    <w:rsid w:val="00A31A4F"/>
    <w:rsid w:val="00A31DA9"/>
    <w:rsid w:val="00A33567"/>
    <w:rsid w:val="00A33DBD"/>
    <w:rsid w:val="00A34D49"/>
    <w:rsid w:val="00A36D5D"/>
    <w:rsid w:val="00A370A3"/>
    <w:rsid w:val="00A37CDA"/>
    <w:rsid w:val="00A40206"/>
    <w:rsid w:val="00A404A1"/>
    <w:rsid w:val="00A41843"/>
    <w:rsid w:val="00A41C41"/>
    <w:rsid w:val="00A44422"/>
    <w:rsid w:val="00A4458E"/>
    <w:rsid w:val="00A44BFB"/>
    <w:rsid w:val="00A45B3B"/>
    <w:rsid w:val="00A45E50"/>
    <w:rsid w:val="00A461A7"/>
    <w:rsid w:val="00A46D85"/>
    <w:rsid w:val="00A479F3"/>
    <w:rsid w:val="00A504CC"/>
    <w:rsid w:val="00A50C45"/>
    <w:rsid w:val="00A50EC7"/>
    <w:rsid w:val="00A51C2B"/>
    <w:rsid w:val="00A51DCE"/>
    <w:rsid w:val="00A522A7"/>
    <w:rsid w:val="00A53A17"/>
    <w:rsid w:val="00A53A92"/>
    <w:rsid w:val="00A54068"/>
    <w:rsid w:val="00A54925"/>
    <w:rsid w:val="00A54DAA"/>
    <w:rsid w:val="00A55F52"/>
    <w:rsid w:val="00A56750"/>
    <w:rsid w:val="00A57284"/>
    <w:rsid w:val="00A6383F"/>
    <w:rsid w:val="00A64026"/>
    <w:rsid w:val="00A64837"/>
    <w:rsid w:val="00A6564E"/>
    <w:rsid w:val="00A65CA5"/>
    <w:rsid w:val="00A65DA1"/>
    <w:rsid w:val="00A6646D"/>
    <w:rsid w:val="00A664F4"/>
    <w:rsid w:val="00A6653B"/>
    <w:rsid w:val="00A66C0A"/>
    <w:rsid w:val="00A67239"/>
    <w:rsid w:val="00A674A0"/>
    <w:rsid w:val="00A67C40"/>
    <w:rsid w:val="00A7005F"/>
    <w:rsid w:val="00A7040A"/>
    <w:rsid w:val="00A70BD8"/>
    <w:rsid w:val="00A712B4"/>
    <w:rsid w:val="00A712F3"/>
    <w:rsid w:val="00A7230B"/>
    <w:rsid w:val="00A7275A"/>
    <w:rsid w:val="00A75032"/>
    <w:rsid w:val="00A753C9"/>
    <w:rsid w:val="00A771FE"/>
    <w:rsid w:val="00A77489"/>
    <w:rsid w:val="00A77903"/>
    <w:rsid w:val="00A80A21"/>
    <w:rsid w:val="00A81C62"/>
    <w:rsid w:val="00A81F16"/>
    <w:rsid w:val="00A82BB0"/>
    <w:rsid w:val="00A83D53"/>
    <w:rsid w:val="00A83DD8"/>
    <w:rsid w:val="00A84085"/>
    <w:rsid w:val="00A84ADD"/>
    <w:rsid w:val="00A84DAB"/>
    <w:rsid w:val="00A8577B"/>
    <w:rsid w:val="00A85EEA"/>
    <w:rsid w:val="00A86499"/>
    <w:rsid w:val="00A873E0"/>
    <w:rsid w:val="00A878E5"/>
    <w:rsid w:val="00A90098"/>
    <w:rsid w:val="00A90B72"/>
    <w:rsid w:val="00A90C72"/>
    <w:rsid w:val="00A9101C"/>
    <w:rsid w:val="00A9121B"/>
    <w:rsid w:val="00A91250"/>
    <w:rsid w:val="00A9177E"/>
    <w:rsid w:val="00A917CE"/>
    <w:rsid w:val="00A924E3"/>
    <w:rsid w:val="00A9294A"/>
    <w:rsid w:val="00A93111"/>
    <w:rsid w:val="00A940D2"/>
    <w:rsid w:val="00A943ED"/>
    <w:rsid w:val="00A94531"/>
    <w:rsid w:val="00A950DF"/>
    <w:rsid w:val="00A95222"/>
    <w:rsid w:val="00A9523C"/>
    <w:rsid w:val="00A952DC"/>
    <w:rsid w:val="00A95430"/>
    <w:rsid w:val="00A956A7"/>
    <w:rsid w:val="00A95B29"/>
    <w:rsid w:val="00A95B85"/>
    <w:rsid w:val="00A965F5"/>
    <w:rsid w:val="00A967FF"/>
    <w:rsid w:val="00A96EE1"/>
    <w:rsid w:val="00A9796F"/>
    <w:rsid w:val="00AA0709"/>
    <w:rsid w:val="00AA109E"/>
    <w:rsid w:val="00AA2184"/>
    <w:rsid w:val="00AA295A"/>
    <w:rsid w:val="00AA299F"/>
    <w:rsid w:val="00AA29A9"/>
    <w:rsid w:val="00AA2ECD"/>
    <w:rsid w:val="00AA2F4C"/>
    <w:rsid w:val="00AA37A0"/>
    <w:rsid w:val="00AA389E"/>
    <w:rsid w:val="00AA43C2"/>
    <w:rsid w:val="00AA4670"/>
    <w:rsid w:val="00AA4D29"/>
    <w:rsid w:val="00AA5EB8"/>
    <w:rsid w:val="00AA77B6"/>
    <w:rsid w:val="00AA7877"/>
    <w:rsid w:val="00AA7F3B"/>
    <w:rsid w:val="00AA7F46"/>
    <w:rsid w:val="00AB1BC5"/>
    <w:rsid w:val="00AB2044"/>
    <w:rsid w:val="00AB34FB"/>
    <w:rsid w:val="00AB386C"/>
    <w:rsid w:val="00AB3B3A"/>
    <w:rsid w:val="00AB3EA7"/>
    <w:rsid w:val="00AB5385"/>
    <w:rsid w:val="00AB55BF"/>
    <w:rsid w:val="00AB638E"/>
    <w:rsid w:val="00AB63C9"/>
    <w:rsid w:val="00AB7434"/>
    <w:rsid w:val="00AB7BCC"/>
    <w:rsid w:val="00AC0D89"/>
    <w:rsid w:val="00AC0DED"/>
    <w:rsid w:val="00AC0EDD"/>
    <w:rsid w:val="00AC24D4"/>
    <w:rsid w:val="00AC286A"/>
    <w:rsid w:val="00AC2BDA"/>
    <w:rsid w:val="00AC30A5"/>
    <w:rsid w:val="00AC3589"/>
    <w:rsid w:val="00AC3BD7"/>
    <w:rsid w:val="00AC4924"/>
    <w:rsid w:val="00AC538B"/>
    <w:rsid w:val="00AC6483"/>
    <w:rsid w:val="00AD0CB0"/>
    <w:rsid w:val="00AD1131"/>
    <w:rsid w:val="00AD1549"/>
    <w:rsid w:val="00AD198C"/>
    <w:rsid w:val="00AD2787"/>
    <w:rsid w:val="00AD48CF"/>
    <w:rsid w:val="00AD4CA1"/>
    <w:rsid w:val="00AD4CA3"/>
    <w:rsid w:val="00AD516F"/>
    <w:rsid w:val="00AD5589"/>
    <w:rsid w:val="00AD727F"/>
    <w:rsid w:val="00AD7456"/>
    <w:rsid w:val="00AE00A8"/>
    <w:rsid w:val="00AE06E4"/>
    <w:rsid w:val="00AE09E4"/>
    <w:rsid w:val="00AE0E4B"/>
    <w:rsid w:val="00AE2238"/>
    <w:rsid w:val="00AE2F94"/>
    <w:rsid w:val="00AE30CB"/>
    <w:rsid w:val="00AE3F6A"/>
    <w:rsid w:val="00AE444F"/>
    <w:rsid w:val="00AE451A"/>
    <w:rsid w:val="00AE4633"/>
    <w:rsid w:val="00AE49E1"/>
    <w:rsid w:val="00AE4FD3"/>
    <w:rsid w:val="00AE52A5"/>
    <w:rsid w:val="00AE54B2"/>
    <w:rsid w:val="00AE789D"/>
    <w:rsid w:val="00AE7D59"/>
    <w:rsid w:val="00AF20EE"/>
    <w:rsid w:val="00AF21AB"/>
    <w:rsid w:val="00AF2933"/>
    <w:rsid w:val="00AF2A5D"/>
    <w:rsid w:val="00AF32DF"/>
    <w:rsid w:val="00AF39F4"/>
    <w:rsid w:val="00AF4D5D"/>
    <w:rsid w:val="00AF5525"/>
    <w:rsid w:val="00AF5AD5"/>
    <w:rsid w:val="00AF5F92"/>
    <w:rsid w:val="00AF66E6"/>
    <w:rsid w:val="00AF6B5D"/>
    <w:rsid w:val="00AF78C3"/>
    <w:rsid w:val="00B01283"/>
    <w:rsid w:val="00B013E8"/>
    <w:rsid w:val="00B0375F"/>
    <w:rsid w:val="00B03CD8"/>
    <w:rsid w:val="00B03CFC"/>
    <w:rsid w:val="00B0447A"/>
    <w:rsid w:val="00B04788"/>
    <w:rsid w:val="00B06293"/>
    <w:rsid w:val="00B062E1"/>
    <w:rsid w:val="00B0665E"/>
    <w:rsid w:val="00B07071"/>
    <w:rsid w:val="00B119E8"/>
    <w:rsid w:val="00B11C1D"/>
    <w:rsid w:val="00B12CED"/>
    <w:rsid w:val="00B1340A"/>
    <w:rsid w:val="00B13427"/>
    <w:rsid w:val="00B1380E"/>
    <w:rsid w:val="00B13CF4"/>
    <w:rsid w:val="00B152B1"/>
    <w:rsid w:val="00B159F0"/>
    <w:rsid w:val="00B15BBF"/>
    <w:rsid w:val="00B16192"/>
    <w:rsid w:val="00B16C6A"/>
    <w:rsid w:val="00B16FA6"/>
    <w:rsid w:val="00B173B8"/>
    <w:rsid w:val="00B20C9B"/>
    <w:rsid w:val="00B20D00"/>
    <w:rsid w:val="00B20FC7"/>
    <w:rsid w:val="00B21953"/>
    <w:rsid w:val="00B219E0"/>
    <w:rsid w:val="00B21E93"/>
    <w:rsid w:val="00B22FCB"/>
    <w:rsid w:val="00B238C3"/>
    <w:rsid w:val="00B25031"/>
    <w:rsid w:val="00B25507"/>
    <w:rsid w:val="00B2560F"/>
    <w:rsid w:val="00B25813"/>
    <w:rsid w:val="00B30216"/>
    <w:rsid w:val="00B302E1"/>
    <w:rsid w:val="00B30754"/>
    <w:rsid w:val="00B309EC"/>
    <w:rsid w:val="00B30A0D"/>
    <w:rsid w:val="00B3150D"/>
    <w:rsid w:val="00B31F05"/>
    <w:rsid w:val="00B31F87"/>
    <w:rsid w:val="00B32C41"/>
    <w:rsid w:val="00B3398D"/>
    <w:rsid w:val="00B33CFE"/>
    <w:rsid w:val="00B33EDA"/>
    <w:rsid w:val="00B3418A"/>
    <w:rsid w:val="00B34687"/>
    <w:rsid w:val="00B36D58"/>
    <w:rsid w:val="00B370B9"/>
    <w:rsid w:val="00B371AF"/>
    <w:rsid w:val="00B37B83"/>
    <w:rsid w:val="00B402E4"/>
    <w:rsid w:val="00B411C5"/>
    <w:rsid w:val="00B415F6"/>
    <w:rsid w:val="00B417FD"/>
    <w:rsid w:val="00B4221C"/>
    <w:rsid w:val="00B42441"/>
    <w:rsid w:val="00B443CB"/>
    <w:rsid w:val="00B44413"/>
    <w:rsid w:val="00B460C7"/>
    <w:rsid w:val="00B4704D"/>
    <w:rsid w:val="00B477F0"/>
    <w:rsid w:val="00B47F23"/>
    <w:rsid w:val="00B50753"/>
    <w:rsid w:val="00B50D30"/>
    <w:rsid w:val="00B50FC3"/>
    <w:rsid w:val="00B510F5"/>
    <w:rsid w:val="00B51AB0"/>
    <w:rsid w:val="00B51FFD"/>
    <w:rsid w:val="00B52657"/>
    <w:rsid w:val="00B526D2"/>
    <w:rsid w:val="00B528E7"/>
    <w:rsid w:val="00B536BA"/>
    <w:rsid w:val="00B5390D"/>
    <w:rsid w:val="00B55CB0"/>
    <w:rsid w:val="00B566E5"/>
    <w:rsid w:val="00B57E99"/>
    <w:rsid w:val="00B60581"/>
    <w:rsid w:val="00B60AC8"/>
    <w:rsid w:val="00B60D0F"/>
    <w:rsid w:val="00B6134E"/>
    <w:rsid w:val="00B61815"/>
    <w:rsid w:val="00B618A0"/>
    <w:rsid w:val="00B621A3"/>
    <w:rsid w:val="00B6231A"/>
    <w:rsid w:val="00B62BB5"/>
    <w:rsid w:val="00B630D3"/>
    <w:rsid w:val="00B63221"/>
    <w:rsid w:val="00B6329A"/>
    <w:rsid w:val="00B63B34"/>
    <w:rsid w:val="00B63E65"/>
    <w:rsid w:val="00B64B23"/>
    <w:rsid w:val="00B64CCA"/>
    <w:rsid w:val="00B65125"/>
    <w:rsid w:val="00B65973"/>
    <w:rsid w:val="00B66115"/>
    <w:rsid w:val="00B674D3"/>
    <w:rsid w:val="00B67713"/>
    <w:rsid w:val="00B70198"/>
    <w:rsid w:val="00B70339"/>
    <w:rsid w:val="00B705D9"/>
    <w:rsid w:val="00B725C3"/>
    <w:rsid w:val="00B72D4B"/>
    <w:rsid w:val="00B7336A"/>
    <w:rsid w:val="00B734E8"/>
    <w:rsid w:val="00B73A8F"/>
    <w:rsid w:val="00B74E2C"/>
    <w:rsid w:val="00B7517C"/>
    <w:rsid w:val="00B75AAE"/>
    <w:rsid w:val="00B762CA"/>
    <w:rsid w:val="00B765D6"/>
    <w:rsid w:val="00B7699A"/>
    <w:rsid w:val="00B77B82"/>
    <w:rsid w:val="00B81F10"/>
    <w:rsid w:val="00B82995"/>
    <w:rsid w:val="00B83049"/>
    <w:rsid w:val="00B833CC"/>
    <w:rsid w:val="00B83A09"/>
    <w:rsid w:val="00B84571"/>
    <w:rsid w:val="00B850EF"/>
    <w:rsid w:val="00B85144"/>
    <w:rsid w:val="00B8520A"/>
    <w:rsid w:val="00B85FB3"/>
    <w:rsid w:val="00B8641F"/>
    <w:rsid w:val="00B875E8"/>
    <w:rsid w:val="00B876E2"/>
    <w:rsid w:val="00B87DE0"/>
    <w:rsid w:val="00B919B5"/>
    <w:rsid w:val="00B91A82"/>
    <w:rsid w:val="00B92833"/>
    <w:rsid w:val="00B928B1"/>
    <w:rsid w:val="00B93A3A"/>
    <w:rsid w:val="00B94456"/>
    <w:rsid w:val="00B957B1"/>
    <w:rsid w:val="00B96F99"/>
    <w:rsid w:val="00B977B8"/>
    <w:rsid w:val="00BA0228"/>
    <w:rsid w:val="00BA0295"/>
    <w:rsid w:val="00BA0471"/>
    <w:rsid w:val="00BA091B"/>
    <w:rsid w:val="00BA0BC2"/>
    <w:rsid w:val="00BA0C2D"/>
    <w:rsid w:val="00BA0C40"/>
    <w:rsid w:val="00BA10DA"/>
    <w:rsid w:val="00BA330E"/>
    <w:rsid w:val="00BA5047"/>
    <w:rsid w:val="00BA54C2"/>
    <w:rsid w:val="00BA62A8"/>
    <w:rsid w:val="00BA75FA"/>
    <w:rsid w:val="00BB188F"/>
    <w:rsid w:val="00BB1FC3"/>
    <w:rsid w:val="00BB26EE"/>
    <w:rsid w:val="00BB2967"/>
    <w:rsid w:val="00BB2ACB"/>
    <w:rsid w:val="00BB2CBF"/>
    <w:rsid w:val="00BB3A96"/>
    <w:rsid w:val="00BB424C"/>
    <w:rsid w:val="00BB473E"/>
    <w:rsid w:val="00BB5810"/>
    <w:rsid w:val="00BB6169"/>
    <w:rsid w:val="00BB664A"/>
    <w:rsid w:val="00BB6FE1"/>
    <w:rsid w:val="00BB78FA"/>
    <w:rsid w:val="00BC0565"/>
    <w:rsid w:val="00BC3D9B"/>
    <w:rsid w:val="00BC4DAB"/>
    <w:rsid w:val="00BC5599"/>
    <w:rsid w:val="00BC5B1E"/>
    <w:rsid w:val="00BC5BDA"/>
    <w:rsid w:val="00BC67F5"/>
    <w:rsid w:val="00BC6853"/>
    <w:rsid w:val="00BC6DA2"/>
    <w:rsid w:val="00BC7865"/>
    <w:rsid w:val="00BC796E"/>
    <w:rsid w:val="00BC7FC9"/>
    <w:rsid w:val="00BD0D8B"/>
    <w:rsid w:val="00BD11B3"/>
    <w:rsid w:val="00BD1C98"/>
    <w:rsid w:val="00BD2C5E"/>
    <w:rsid w:val="00BD3224"/>
    <w:rsid w:val="00BD37A2"/>
    <w:rsid w:val="00BD45EA"/>
    <w:rsid w:val="00BD518E"/>
    <w:rsid w:val="00BD5B1A"/>
    <w:rsid w:val="00BD5E5E"/>
    <w:rsid w:val="00BD607E"/>
    <w:rsid w:val="00BD6D75"/>
    <w:rsid w:val="00BD7A9F"/>
    <w:rsid w:val="00BE0588"/>
    <w:rsid w:val="00BE0A78"/>
    <w:rsid w:val="00BE19AC"/>
    <w:rsid w:val="00BE1C68"/>
    <w:rsid w:val="00BE2701"/>
    <w:rsid w:val="00BE31A2"/>
    <w:rsid w:val="00BE3864"/>
    <w:rsid w:val="00BE3B4C"/>
    <w:rsid w:val="00BE3EAD"/>
    <w:rsid w:val="00BE4914"/>
    <w:rsid w:val="00BE4F32"/>
    <w:rsid w:val="00BE5109"/>
    <w:rsid w:val="00BE5AD2"/>
    <w:rsid w:val="00BE5DD6"/>
    <w:rsid w:val="00BE677E"/>
    <w:rsid w:val="00BE77FF"/>
    <w:rsid w:val="00BF0776"/>
    <w:rsid w:val="00BF0AD3"/>
    <w:rsid w:val="00BF1686"/>
    <w:rsid w:val="00BF2327"/>
    <w:rsid w:val="00BF2B19"/>
    <w:rsid w:val="00BF2C61"/>
    <w:rsid w:val="00BF361D"/>
    <w:rsid w:val="00BF37EE"/>
    <w:rsid w:val="00BF4D62"/>
    <w:rsid w:val="00BF5193"/>
    <w:rsid w:val="00BF53BC"/>
    <w:rsid w:val="00BF57E9"/>
    <w:rsid w:val="00BF5C93"/>
    <w:rsid w:val="00BF5D68"/>
    <w:rsid w:val="00BF672A"/>
    <w:rsid w:val="00BF690B"/>
    <w:rsid w:val="00BF77EF"/>
    <w:rsid w:val="00C0028B"/>
    <w:rsid w:val="00C0074E"/>
    <w:rsid w:val="00C0130C"/>
    <w:rsid w:val="00C01CC6"/>
    <w:rsid w:val="00C02A2C"/>
    <w:rsid w:val="00C03386"/>
    <w:rsid w:val="00C039B8"/>
    <w:rsid w:val="00C0403D"/>
    <w:rsid w:val="00C04BB4"/>
    <w:rsid w:val="00C0549F"/>
    <w:rsid w:val="00C054AB"/>
    <w:rsid w:val="00C05673"/>
    <w:rsid w:val="00C05745"/>
    <w:rsid w:val="00C063BB"/>
    <w:rsid w:val="00C067E5"/>
    <w:rsid w:val="00C06D53"/>
    <w:rsid w:val="00C06DB8"/>
    <w:rsid w:val="00C073E4"/>
    <w:rsid w:val="00C07C2B"/>
    <w:rsid w:val="00C07D53"/>
    <w:rsid w:val="00C07E91"/>
    <w:rsid w:val="00C1017C"/>
    <w:rsid w:val="00C10216"/>
    <w:rsid w:val="00C10287"/>
    <w:rsid w:val="00C10472"/>
    <w:rsid w:val="00C104F2"/>
    <w:rsid w:val="00C10655"/>
    <w:rsid w:val="00C113EC"/>
    <w:rsid w:val="00C11C52"/>
    <w:rsid w:val="00C12367"/>
    <w:rsid w:val="00C1374D"/>
    <w:rsid w:val="00C13CEC"/>
    <w:rsid w:val="00C14121"/>
    <w:rsid w:val="00C1487A"/>
    <w:rsid w:val="00C14C2A"/>
    <w:rsid w:val="00C150B4"/>
    <w:rsid w:val="00C1522B"/>
    <w:rsid w:val="00C15580"/>
    <w:rsid w:val="00C166F8"/>
    <w:rsid w:val="00C20A29"/>
    <w:rsid w:val="00C20D52"/>
    <w:rsid w:val="00C211FC"/>
    <w:rsid w:val="00C213E9"/>
    <w:rsid w:val="00C214CF"/>
    <w:rsid w:val="00C215C0"/>
    <w:rsid w:val="00C21775"/>
    <w:rsid w:val="00C21F80"/>
    <w:rsid w:val="00C22026"/>
    <w:rsid w:val="00C22CC3"/>
    <w:rsid w:val="00C233DF"/>
    <w:rsid w:val="00C24001"/>
    <w:rsid w:val="00C25004"/>
    <w:rsid w:val="00C25AF4"/>
    <w:rsid w:val="00C25D39"/>
    <w:rsid w:val="00C261AB"/>
    <w:rsid w:val="00C26D8A"/>
    <w:rsid w:val="00C27258"/>
    <w:rsid w:val="00C279ED"/>
    <w:rsid w:val="00C30232"/>
    <w:rsid w:val="00C3248B"/>
    <w:rsid w:val="00C34412"/>
    <w:rsid w:val="00C34437"/>
    <w:rsid w:val="00C346AB"/>
    <w:rsid w:val="00C34EDA"/>
    <w:rsid w:val="00C35028"/>
    <w:rsid w:val="00C361B7"/>
    <w:rsid w:val="00C373C7"/>
    <w:rsid w:val="00C3742C"/>
    <w:rsid w:val="00C37A90"/>
    <w:rsid w:val="00C37CC9"/>
    <w:rsid w:val="00C408B6"/>
    <w:rsid w:val="00C4106C"/>
    <w:rsid w:val="00C41373"/>
    <w:rsid w:val="00C4314C"/>
    <w:rsid w:val="00C44207"/>
    <w:rsid w:val="00C445E1"/>
    <w:rsid w:val="00C4472E"/>
    <w:rsid w:val="00C45125"/>
    <w:rsid w:val="00C459BE"/>
    <w:rsid w:val="00C45A4C"/>
    <w:rsid w:val="00C45EF1"/>
    <w:rsid w:val="00C4662F"/>
    <w:rsid w:val="00C46745"/>
    <w:rsid w:val="00C46AD7"/>
    <w:rsid w:val="00C46D46"/>
    <w:rsid w:val="00C47303"/>
    <w:rsid w:val="00C500C4"/>
    <w:rsid w:val="00C50A49"/>
    <w:rsid w:val="00C50E69"/>
    <w:rsid w:val="00C51833"/>
    <w:rsid w:val="00C542C1"/>
    <w:rsid w:val="00C54EA3"/>
    <w:rsid w:val="00C55D59"/>
    <w:rsid w:val="00C57336"/>
    <w:rsid w:val="00C5761A"/>
    <w:rsid w:val="00C6084C"/>
    <w:rsid w:val="00C60D5A"/>
    <w:rsid w:val="00C6152C"/>
    <w:rsid w:val="00C6354D"/>
    <w:rsid w:val="00C64F3F"/>
    <w:rsid w:val="00C65513"/>
    <w:rsid w:val="00C65814"/>
    <w:rsid w:val="00C6640C"/>
    <w:rsid w:val="00C66705"/>
    <w:rsid w:val="00C6675E"/>
    <w:rsid w:val="00C66E69"/>
    <w:rsid w:val="00C67599"/>
    <w:rsid w:val="00C675F0"/>
    <w:rsid w:val="00C67F0E"/>
    <w:rsid w:val="00C70413"/>
    <w:rsid w:val="00C7051A"/>
    <w:rsid w:val="00C705ED"/>
    <w:rsid w:val="00C709B3"/>
    <w:rsid w:val="00C71790"/>
    <w:rsid w:val="00C717BD"/>
    <w:rsid w:val="00C72717"/>
    <w:rsid w:val="00C727FF"/>
    <w:rsid w:val="00C73256"/>
    <w:rsid w:val="00C73390"/>
    <w:rsid w:val="00C7357B"/>
    <w:rsid w:val="00C73B4B"/>
    <w:rsid w:val="00C74384"/>
    <w:rsid w:val="00C74BD8"/>
    <w:rsid w:val="00C76352"/>
    <w:rsid w:val="00C765C7"/>
    <w:rsid w:val="00C801E7"/>
    <w:rsid w:val="00C804E6"/>
    <w:rsid w:val="00C80AC8"/>
    <w:rsid w:val="00C80DA9"/>
    <w:rsid w:val="00C80E69"/>
    <w:rsid w:val="00C819A3"/>
    <w:rsid w:val="00C822A8"/>
    <w:rsid w:val="00C83361"/>
    <w:rsid w:val="00C84CE2"/>
    <w:rsid w:val="00C85CDE"/>
    <w:rsid w:val="00C86CD8"/>
    <w:rsid w:val="00C87C38"/>
    <w:rsid w:val="00C9009A"/>
    <w:rsid w:val="00C914DD"/>
    <w:rsid w:val="00C92E08"/>
    <w:rsid w:val="00C95507"/>
    <w:rsid w:val="00C95E83"/>
    <w:rsid w:val="00C96572"/>
    <w:rsid w:val="00C97052"/>
    <w:rsid w:val="00CA0485"/>
    <w:rsid w:val="00CA04BA"/>
    <w:rsid w:val="00CA0EF2"/>
    <w:rsid w:val="00CA1F0F"/>
    <w:rsid w:val="00CA2C7A"/>
    <w:rsid w:val="00CA3241"/>
    <w:rsid w:val="00CA32E2"/>
    <w:rsid w:val="00CA3D2F"/>
    <w:rsid w:val="00CA4464"/>
    <w:rsid w:val="00CA4BCA"/>
    <w:rsid w:val="00CA4E94"/>
    <w:rsid w:val="00CA4F43"/>
    <w:rsid w:val="00CA5B2D"/>
    <w:rsid w:val="00CA6217"/>
    <w:rsid w:val="00CA6B9D"/>
    <w:rsid w:val="00CA6C3F"/>
    <w:rsid w:val="00CA7ABB"/>
    <w:rsid w:val="00CA7D92"/>
    <w:rsid w:val="00CA7E0F"/>
    <w:rsid w:val="00CB073D"/>
    <w:rsid w:val="00CB11E9"/>
    <w:rsid w:val="00CB12EF"/>
    <w:rsid w:val="00CB15DA"/>
    <w:rsid w:val="00CB1B4F"/>
    <w:rsid w:val="00CB211F"/>
    <w:rsid w:val="00CB249D"/>
    <w:rsid w:val="00CB252A"/>
    <w:rsid w:val="00CB3362"/>
    <w:rsid w:val="00CB36B1"/>
    <w:rsid w:val="00CB3C42"/>
    <w:rsid w:val="00CB449E"/>
    <w:rsid w:val="00CB46E7"/>
    <w:rsid w:val="00CB5479"/>
    <w:rsid w:val="00CB5A84"/>
    <w:rsid w:val="00CB669E"/>
    <w:rsid w:val="00CB69E0"/>
    <w:rsid w:val="00CB70EA"/>
    <w:rsid w:val="00CB750C"/>
    <w:rsid w:val="00CB781E"/>
    <w:rsid w:val="00CC0723"/>
    <w:rsid w:val="00CC13CF"/>
    <w:rsid w:val="00CC20EF"/>
    <w:rsid w:val="00CC2682"/>
    <w:rsid w:val="00CC2892"/>
    <w:rsid w:val="00CC3323"/>
    <w:rsid w:val="00CC4B81"/>
    <w:rsid w:val="00CC4E5A"/>
    <w:rsid w:val="00CC5123"/>
    <w:rsid w:val="00CC550A"/>
    <w:rsid w:val="00CC5B6E"/>
    <w:rsid w:val="00CC635F"/>
    <w:rsid w:val="00CC6BBF"/>
    <w:rsid w:val="00CD32CF"/>
    <w:rsid w:val="00CD407F"/>
    <w:rsid w:val="00CD40F9"/>
    <w:rsid w:val="00CD48CE"/>
    <w:rsid w:val="00CD557E"/>
    <w:rsid w:val="00CD5CD2"/>
    <w:rsid w:val="00CD5F3D"/>
    <w:rsid w:val="00CD5FE7"/>
    <w:rsid w:val="00CD604B"/>
    <w:rsid w:val="00CD6EED"/>
    <w:rsid w:val="00CD756E"/>
    <w:rsid w:val="00CE0241"/>
    <w:rsid w:val="00CE0529"/>
    <w:rsid w:val="00CE06B3"/>
    <w:rsid w:val="00CE0998"/>
    <w:rsid w:val="00CE152A"/>
    <w:rsid w:val="00CE1BA4"/>
    <w:rsid w:val="00CE1CA2"/>
    <w:rsid w:val="00CE26CD"/>
    <w:rsid w:val="00CE6D3D"/>
    <w:rsid w:val="00CE7AC6"/>
    <w:rsid w:val="00CE7F2F"/>
    <w:rsid w:val="00CE7FC8"/>
    <w:rsid w:val="00CF09C5"/>
    <w:rsid w:val="00CF158B"/>
    <w:rsid w:val="00CF18E7"/>
    <w:rsid w:val="00CF220C"/>
    <w:rsid w:val="00CF2371"/>
    <w:rsid w:val="00CF3904"/>
    <w:rsid w:val="00CF4A24"/>
    <w:rsid w:val="00CF4AED"/>
    <w:rsid w:val="00CF6190"/>
    <w:rsid w:val="00CF69EB"/>
    <w:rsid w:val="00CF6C69"/>
    <w:rsid w:val="00CF6E1C"/>
    <w:rsid w:val="00D00936"/>
    <w:rsid w:val="00D01664"/>
    <w:rsid w:val="00D01F58"/>
    <w:rsid w:val="00D03243"/>
    <w:rsid w:val="00D038CC"/>
    <w:rsid w:val="00D03FF6"/>
    <w:rsid w:val="00D04BA7"/>
    <w:rsid w:val="00D05DD4"/>
    <w:rsid w:val="00D05E7E"/>
    <w:rsid w:val="00D06495"/>
    <w:rsid w:val="00D06BD0"/>
    <w:rsid w:val="00D1045A"/>
    <w:rsid w:val="00D10628"/>
    <w:rsid w:val="00D11276"/>
    <w:rsid w:val="00D12991"/>
    <w:rsid w:val="00D12A06"/>
    <w:rsid w:val="00D1340B"/>
    <w:rsid w:val="00D1340E"/>
    <w:rsid w:val="00D14739"/>
    <w:rsid w:val="00D147C8"/>
    <w:rsid w:val="00D14A90"/>
    <w:rsid w:val="00D15CE5"/>
    <w:rsid w:val="00D16A2E"/>
    <w:rsid w:val="00D16C4A"/>
    <w:rsid w:val="00D17AFF"/>
    <w:rsid w:val="00D17FF8"/>
    <w:rsid w:val="00D20034"/>
    <w:rsid w:val="00D201EF"/>
    <w:rsid w:val="00D20D11"/>
    <w:rsid w:val="00D225B4"/>
    <w:rsid w:val="00D22B60"/>
    <w:rsid w:val="00D22B6E"/>
    <w:rsid w:val="00D239A5"/>
    <w:rsid w:val="00D250AD"/>
    <w:rsid w:val="00D267B2"/>
    <w:rsid w:val="00D2783B"/>
    <w:rsid w:val="00D279EF"/>
    <w:rsid w:val="00D27CE6"/>
    <w:rsid w:val="00D303D6"/>
    <w:rsid w:val="00D3075C"/>
    <w:rsid w:val="00D310F9"/>
    <w:rsid w:val="00D31311"/>
    <w:rsid w:val="00D3175C"/>
    <w:rsid w:val="00D32A41"/>
    <w:rsid w:val="00D32E79"/>
    <w:rsid w:val="00D334B0"/>
    <w:rsid w:val="00D3368C"/>
    <w:rsid w:val="00D34F31"/>
    <w:rsid w:val="00D3519D"/>
    <w:rsid w:val="00D356F2"/>
    <w:rsid w:val="00D35B90"/>
    <w:rsid w:val="00D35D15"/>
    <w:rsid w:val="00D360C8"/>
    <w:rsid w:val="00D360EC"/>
    <w:rsid w:val="00D3629F"/>
    <w:rsid w:val="00D36E79"/>
    <w:rsid w:val="00D40159"/>
    <w:rsid w:val="00D404E0"/>
    <w:rsid w:val="00D41114"/>
    <w:rsid w:val="00D411FC"/>
    <w:rsid w:val="00D413E3"/>
    <w:rsid w:val="00D41718"/>
    <w:rsid w:val="00D4299C"/>
    <w:rsid w:val="00D42B7A"/>
    <w:rsid w:val="00D430AB"/>
    <w:rsid w:val="00D4335B"/>
    <w:rsid w:val="00D43627"/>
    <w:rsid w:val="00D43AAD"/>
    <w:rsid w:val="00D44580"/>
    <w:rsid w:val="00D44C8F"/>
    <w:rsid w:val="00D44D08"/>
    <w:rsid w:val="00D4567B"/>
    <w:rsid w:val="00D4624C"/>
    <w:rsid w:val="00D46E51"/>
    <w:rsid w:val="00D479E1"/>
    <w:rsid w:val="00D50594"/>
    <w:rsid w:val="00D505CA"/>
    <w:rsid w:val="00D51B1F"/>
    <w:rsid w:val="00D523B4"/>
    <w:rsid w:val="00D52620"/>
    <w:rsid w:val="00D5281A"/>
    <w:rsid w:val="00D52898"/>
    <w:rsid w:val="00D52F61"/>
    <w:rsid w:val="00D52F6C"/>
    <w:rsid w:val="00D5381C"/>
    <w:rsid w:val="00D53B20"/>
    <w:rsid w:val="00D543D5"/>
    <w:rsid w:val="00D5462D"/>
    <w:rsid w:val="00D561DB"/>
    <w:rsid w:val="00D566FF"/>
    <w:rsid w:val="00D57BCC"/>
    <w:rsid w:val="00D57CF8"/>
    <w:rsid w:val="00D57D83"/>
    <w:rsid w:val="00D57E5A"/>
    <w:rsid w:val="00D6005A"/>
    <w:rsid w:val="00D60EE3"/>
    <w:rsid w:val="00D61367"/>
    <w:rsid w:val="00D619B5"/>
    <w:rsid w:val="00D61CB1"/>
    <w:rsid w:val="00D62149"/>
    <w:rsid w:val="00D632A2"/>
    <w:rsid w:val="00D63F79"/>
    <w:rsid w:val="00D64682"/>
    <w:rsid w:val="00D64EB3"/>
    <w:rsid w:val="00D64F50"/>
    <w:rsid w:val="00D65605"/>
    <w:rsid w:val="00D66EAA"/>
    <w:rsid w:val="00D67119"/>
    <w:rsid w:val="00D70A85"/>
    <w:rsid w:val="00D71D03"/>
    <w:rsid w:val="00D71E0C"/>
    <w:rsid w:val="00D726FC"/>
    <w:rsid w:val="00D749FB"/>
    <w:rsid w:val="00D75024"/>
    <w:rsid w:val="00D759B5"/>
    <w:rsid w:val="00D76700"/>
    <w:rsid w:val="00D76E1B"/>
    <w:rsid w:val="00D770BC"/>
    <w:rsid w:val="00D80D66"/>
    <w:rsid w:val="00D80FC6"/>
    <w:rsid w:val="00D812EF"/>
    <w:rsid w:val="00D81874"/>
    <w:rsid w:val="00D81C11"/>
    <w:rsid w:val="00D8221A"/>
    <w:rsid w:val="00D8307C"/>
    <w:rsid w:val="00D836B3"/>
    <w:rsid w:val="00D83EB6"/>
    <w:rsid w:val="00D84A8C"/>
    <w:rsid w:val="00D85013"/>
    <w:rsid w:val="00D85AE6"/>
    <w:rsid w:val="00D87BF6"/>
    <w:rsid w:val="00D90080"/>
    <w:rsid w:val="00D91F78"/>
    <w:rsid w:val="00D92159"/>
    <w:rsid w:val="00D92959"/>
    <w:rsid w:val="00D93655"/>
    <w:rsid w:val="00D9426A"/>
    <w:rsid w:val="00D9453F"/>
    <w:rsid w:val="00D945A9"/>
    <w:rsid w:val="00D94918"/>
    <w:rsid w:val="00D9574B"/>
    <w:rsid w:val="00DA1147"/>
    <w:rsid w:val="00DA12D8"/>
    <w:rsid w:val="00DA247F"/>
    <w:rsid w:val="00DA2BA6"/>
    <w:rsid w:val="00DA3C1A"/>
    <w:rsid w:val="00DA4A5C"/>
    <w:rsid w:val="00DA4CC1"/>
    <w:rsid w:val="00DA4DB6"/>
    <w:rsid w:val="00DA6E91"/>
    <w:rsid w:val="00DA7BE5"/>
    <w:rsid w:val="00DB0303"/>
    <w:rsid w:val="00DB098F"/>
    <w:rsid w:val="00DB1A75"/>
    <w:rsid w:val="00DB2789"/>
    <w:rsid w:val="00DB302D"/>
    <w:rsid w:val="00DB3F19"/>
    <w:rsid w:val="00DB41EC"/>
    <w:rsid w:val="00DB4272"/>
    <w:rsid w:val="00DB5D5A"/>
    <w:rsid w:val="00DB65C9"/>
    <w:rsid w:val="00DB6F48"/>
    <w:rsid w:val="00DB74CA"/>
    <w:rsid w:val="00DB7C6A"/>
    <w:rsid w:val="00DC0059"/>
    <w:rsid w:val="00DC0A49"/>
    <w:rsid w:val="00DC3C34"/>
    <w:rsid w:val="00DC44A3"/>
    <w:rsid w:val="00DC4A29"/>
    <w:rsid w:val="00DC5536"/>
    <w:rsid w:val="00DC581C"/>
    <w:rsid w:val="00DC5AB8"/>
    <w:rsid w:val="00DC5D97"/>
    <w:rsid w:val="00DC6368"/>
    <w:rsid w:val="00DD080B"/>
    <w:rsid w:val="00DD0883"/>
    <w:rsid w:val="00DD12EA"/>
    <w:rsid w:val="00DD13DB"/>
    <w:rsid w:val="00DD15CF"/>
    <w:rsid w:val="00DD1635"/>
    <w:rsid w:val="00DD187C"/>
    <w:rsid w:val="00DD1C84"/>
    <w:rsid w:val="00DD212B"/>
    <w:rsid w:val="00DD2409"/>
    <w:rsid w:val="00DD2710"/>
    <w:rsid w:val="00DD352A"/>
    <w:rsid w:val="00DD35E4"/>
    <w:rsid w:val="00DD36CF"/>
    <w:rsid w:val="00DD36D7"/>
    <w:rsid w:val="00DD4DEA"/>
    <w:rsid w:val="00DD6171"/>
    <w:rsid w:val="00DD63E7"/>
    <w:rsid w:val="00DD727A"/>
    <w:rsid w:val="00DD73A4"/>
    <w:rsid w:val="00DD787E"/>
    <w:rsid w:val="00DE0A52"/>
    <w:rsid w:val="00DE2AC2"/>
    <w:rsid w:val="00DE350D"/>
    <w:rsid w:val="00DE3D30"/>
    <w:rsid w:val="00DE496B"/>
    <w:rsid w:val="00DE4C33"/>
    <w:rsid w:val="00DE5227"/>
    <w:rsid w:val="00DE61A6"/>
    <w:rsid w:val="00DE6994"/>
    <w:rsid w:val="00DE6E98"/>
    <w:rsid w:val="00DE7044"/>
    <w:rsid w:val="00DF005D"/>
    <w:rsid w:val="00DF099C"/>
    <w:rsid w:val="00DF0DD9"/>
    <w:rsid w:val="00DF0FB7"/>
    <w:rsid w:val="00DF1692"/>
    <w:rsid w:val="00DF1C8C"/>
    <w:rsid w:val="00DF2600"/>
    <w:rsid w:val="00DF27CD"/>
    <w:rsid w:val="00DF2EBF"/>
    <w:rsid w:val="00DF4AB8"/>
    <w:rsid w:val="00DF4DBD"/>
    <w:rsid w:val="00DF50C4"/>
    <w:rsid w:val="00DF565A"/>
    <w:rsid w:val="00DF6971"/>
    <w:rsid w:val="00DF6E95"/>
    <w:rsid w:val="00E01EA2"/>
    <w:rsid w:val="00E0231E"/>
    <w:rsid w:val="00E03F93"/>
    <w:rsid w:val="00E04C16"/>
    <w:rsid w:val="00E04C92"/>
    <w:rsid w:val="00E05168"/>
    <w:rsid w:val="00E0554D"/>
    <w:rsid w:val="00E05D19"/>
    <w:rsid w:val="00E05EA6"/>
    <w:rsid w:val="00E0755C"/>
    <w:rsid w:val="00E1042E"/>
    <w:rsid w:val="00E1066C"/>
    <w:rsid w:val="00E106F4"/>
    <w:rsid w:val="00E1159D"/>
    <w:rsid w:val="00E11B68"/>
    <w:rsid w:val="00E12AF6"/>
    <w:rsid w:val="00E13345"/>
    <w:rsid w:val="00E135CE"/>
    <w:rsid w:val="00E13F1A"/>
    <w:rsid w:val="00E142D4"/>
    <w:rsid w:val="00E145C5"/>
    <w:rsid w:val="00E15CA3"/>
    <w:rsid w:val="00E15DD0"/>
    <w:rsid w:val="00E1653E"/>
    <w:rsid w:val="00E178A6"/>
    <w:rsid w:val="00E17B42"/>
    <w:rsid w:val="00E17DDB"/>
    <w:rsid w:val="00E2037D"/>
    <w:rsid w:val="00E20979"/>
    <w:rsid w:val="00E21A5B"/>
    <w:rsid w:val="00E21EA1"/>
    <w:rsid w:val="00E23330"/>
    <w:rsid w:val="00E238A6"/>
    <w:rsid w:val="00E23FCD"/>
    <w:rsid w:val="00E24850"/>
    <w:rsid w:val="00E25FC5"/>
    <w:rsid w:val="00E2657E"/>
    <w:rsid w:val="00E26AF6"/>
    <w:rsid w:val="00E278B1"/>
    <w:rsid w:val="00E30206"/>
    <w:rsid w:val="00E305B5"/>
    <w:rsid w:val="00E30672"/>
    <w:rsid w:val="00E312DC"/>
    <w:rsid w:val="00E31D05"/>
    <w:rsid w:val="00E31EC2"/>
    <w:rsid w:val="00E31F5D"/>
    <w:rsid w:val="00E32232"/>
    <w:rsid w:val="00E3299E"/>
    <w:rsid w:val="00E32E44"/>
    <w:rsid w:val="00E331C1"/>
    <w:rsid w:val="00E343FA"/>
    <w:rsid w:val="00E35F55"/>
    <w:rsid w:val="00E374EB"/>
    <w:rsid w:val="00E377A5"/>
    <w:rsid w:val="00E37B21"/>
    <w:rsid w:val="00E40A07"/>
    <w:rsid w:val="00E415C0"/>
    <w:rsid w:val="00E4357D"/>
    <w:rsid w:val="00E43DC7"/>
    <w:rsid w:val="00E44653"/>
    <w:rsid w:val="00E45371"/>
    <w:rsid w:val="00E454B9"/>
    <w:rsid w:val="00E45874"/>
    <w:rsid w:val="00E458FB"/>
    <w:rsid w:val="00E463E4"/>
    <w:rsid w:val="00E470C0"/>
    <w:rsid w:val="00E476BB"/>
    <w:rsid w:val="00E47E03"/>
    <w:rsid w:val="00E5066F"/>
    <w:rsid w:val="00E5087F"/>
    <w:rsid w:val="00E50F03"/>
    <w:rsid w:val="00E5133F"/>
    <w:rsid w:val="00E5146C"/>
    <w:rsid w:val="00E5283D"/>
    <w:rsid w:val="00E52E20"/>
    <w:rsid w:val="00E530B3"/>
    <w:rsid w:val="00E5343A"/>
    <w:rsid w:val="00E5350C"/>
    <w:rsid w:val="00E53ECF"/>
    <w:rsid w:val="00E53F12"/>
    <w:rsid w:val="00E543D4"/>
    <w:rsid w:val="00E5547A"/>
    <w:rsid w:val="00E55559"/>
    <w:rsid w:val="00E55764"/>
    <w:rsid w:val="00E564E8"/>
    <w:rsid w:val="00E56932"/>
    <w:rsid w:val="00E56DB9"/>
    <w:rsid w:val="00E61073"/>
    <w:rsid w:val="00E615DE"/>
    <w:rsid w:val="00E62C1A"/>
    <w:rsid w:val="00E6303E"/>
    <w:rsid w:val="00E6328C"/>
    <w:rsid w:val="00E649B7"/>
    <w:rsid w:val="00E649EE"/>
    <w:rsid w:val="00E65DE0"/>
    <w:rsid w:val="00E67798"/>
    <w:rsid w:val="00E7147A"/>
    <w:rsid w:val="00E717B6"/>
    <w:rsid w:val="00E71AFE"/>
    <w:rsid w:val="00E71BA4"/>
    <w:rsid w:val="00E71FB6"/>
    <w:rsid w:val="00E721BA"/>
    <w:rsid w:val="00E7253E"/>
    <w:rsid w:val="00E72A53"/>
    <w:rsid w:val="00E731B3"/>
    <w:rsid w:val="00E7452F"/>
    <w:rsid w:val="00E752E7"/>
    <w:rsid w:val="00E7544F"/>
    <w:rsid w:val="00E75611"/>
    <w:rsid w:val="00E76028"/>
    <w:rsid w:val="00E77334"/>
    <w:rsid w:val="00E77D27"/>
    <w:rsid w:val="00E77E05"/>
    <w:rsid w:val="00E80B5F"/>
    <w:rsid w:val="00E817E5"/>
    <w:rsid w:val="00E83C18"/>
    <w:rsid w:val="00E8449F"/>
    <w:rsid w:val="00E84FC9"/>
    <w:rsid w:val="00E84FF0"/>
    <w:rsid w:val="00E8516C"/>
    <w:rsid w:val="00E85202"/>
    <w:rsid w:val="00E85382"/>
    <w:rsid w:val="00E8634B"/>
    <w:rsid w:val="00E879BD"/>
    <w:rsid w:val="00E87A55"/>
    <w:rsid w:val="00E90300"/>
    <w:rsid w:val="00E90A78"/>
    <w:rsid w:val="00E925BD"/>
    <w:rsid w:val="00E93AD5"/>
    <w:rsid w:val="00E94296"/>
    <w:rsid w:val="00E94996"/>
    <w:rsid w:val="00E94AB3"/>
    <w:rsid w:val="00E94B74"/>
    <w:rsid w:val="00E95360"/>
    <w:rsid w:val="00E96D9E"/>
    <w:rsid w:val="00EA0B60"/>
    <w:rsid w:val="00EA14DF"/>
    <w:rsid w:val="00EA1FD3"/>
    <w:rsid w:val="00EA241C"/>
    <w:rsid w:val="00EA296D"/>
    <w:rsid w:val="00EA49B6"/>
    <w:rsid w:val="00EA530D"/>
    <w:rsid w:val="00EA60C1"/>
    <w:rsid w:val="00EA6136"/>
    <w:rsid w:val="00EA6479"/>
    <w:rsid w:val="00EA6D18"/>
    <w:rsid w:val="00EB022C"/>
    <w:rsid w:val="00EB0467"/>
    <w:rsid w:val="00EB1EF6"/>
    <w:rsid w:val="00EB1F7B"/>
    <w:rsid w:val="00EB37C7"/>
    <w:rsid w:val="00EB505B"/>
    <w:rsid w:val="00EB72EE"/>
    <w:rsid w:val="00EB784E"/>
    <w:rsid w:val="00EB78B4"/>
    <w:rsid w:val="00EB79AF"/>
    <w:rsid w:val="00EB7F09"/>
    <w:rsid w:val="00EC04C8"/>
    <w:rsid w:val="00EC0903"/>
    <w:rsid w:val="00EC13DE"/>
    <w:rsid w:val="00EC1625"/>
    <w:rsid w:val="00EC2082"/>
    <w:rsid w:val="00EC3295"/>
    <w:rsid w:val="00EC3B6E"/>
    <w:rsid w:val="00EC4061"/>
    <w:rsid w:val="00EC4137"/>
    <w:rsid w:val="00EC453B"/>
    <w:rsid w:val="00EC4882"/>
    <w:rsid w:val="00EC498C"/>
    <w:rsid w:val="00EC58FC"/>
    <w:rsid w:val="00EC5CD6"/>
    <w:rsid w:val="00EC6065"/>
    <w:rsid w:val="00EC619B"/>
    <w:rsid w:val="00EC6637"/>
    <w:rsid w:val="00EC696C"/>
    <w:rsid w:val="00EC70E5"/>
    <w:rsid w:val="00EC7420"/>
    <w:rsid w:val="00ED0116"/>
    <w:rsid w:val="00ED0537"/>
    <w:rsid w:val="00ED06E0"/>
    <w:rsid w:val="00ED09BC"/>
    <w:rsid w:val="00ED0B25"/>
    <w:rsid w:val="00ED135B"/>
    <w:rsid w:val="00ED15EF"/>
    <w:rsid w:val="00ED1F58"/>
    <w:rsid w:val="00ED4709"/>
    <w:rsid w:val="00ED5409"/>
    <w:rsid w:val="00ED5EF9"/>
    <w:rsid w:val="00EE0AD6"/>
    <w:rsid w:val="00EE0DED"/>
    <w:rsid w:val="00EE18B8"/>
    <w:rsid w:val="00EE349A"/>
    <w:rsid w:val="00EE3F72"/>
    <w:rsid w:val="00EE445E"/>
    <w:rsid w:val="00EE4E00"/>
    <w:rsid w:val="00EE52AE"/>
    <w:rsid w:val="00EE59C3"/>
    <w:rsid w:val="00EE60E8"/>
    <w:rsid w:val="00EE61A2"/>
    <w:rsid w:val="00EE6D31"/>
    <w:rsid w:val="00EF018C"/>
    <w:rsid w:val="00EF056A"/>
    <w:rsid w:val="00EF0FF3"/>
    <w:rsid w:val="00EF1543"/>
    <w:rsid w:val="00EF2739"/>
    <w:rsid w:val="00EF31E3"/>
    <w:rsid w:val="00EF36AD"/>
    <w:rsid w:val="00EF4174"/>
    <w:rsid w:val="00EF44CC"/>
    <w:rsid w:val="00EF4B83"/>
    <w:rsid w:val="00EF50B5"/>
    <w:rsid w:val="00EF6175"/>
    <w:rsid w:val="00EF6ECC"/>
    <w:rsid w:val="00EF7531"/>
    <w:rsid w:val="00EF7E5E"/>
    <w:rsid w:val="00EF7EF6"/>
    <w:rsid w:val="00F00204"/>
    <w:rsid w:val="00F005B0"/>
    <w:rsid w:val="00F00C1C"/>
    <w:rsid w:val="00F0196A"/>
    <w:rsid w:val="00F01F55"/>
    <w:rsid w:val="00F03100"/>
    <w:rsid w:val="00F04132"/>
    <w:rsid w:val="00F04C3E"/>
    <w:rsid w:val="00F054BB"/>
    <w:rsid w:val="00F054C6"/>
    <w:rsid w:val="00F055E8"/>
    <w:rsid w:val="00F0624A"/>
    <w:rsid w:val="00F07814"/>
    <w:rsid w:val="00F07A8C"/>
    <w:rsid w:val="00F10C91"/>
    <w:rsid w:val="00F1172D"/>
    <w:rsid w:val="00F117E8"/>
    <w:rsid w:val="00F1187B"/>
    <w:rsid w:val="00F11DC8"/>
    <w:rsid w:val="00F12942"/>
    <w:rsid w:val="00F1301B"/>
    <w:rsid w:val="00F132AA"/>
    <w:rsid w:val="00F13D32"/>
    <w:rsid w:val="00F13DEB"/>
    <w:rsid w:val="00F13F2E"/>
    <w:rsid w:val="00F14739"/>
    <w:rsid w:val="00F149EC"/>
    <w:rsid w:val="00F14D04"/>
    <w:rsid w:val="00F14DD6"/>
    <w:rsid w:val="00F15556"/>
    <w:rsid w:val="00F15BB6"/>
    <w:rsid w:val="00F16A4C"/>
    <w:rsid w:val="00F16BAF"/>
    <w:rsid w:val="00F171F5"/>
    <w:rsid w:val="00F17436"/>
    <w:rsid w:val="00F20173"/>
    <w:rsid w:val="00F20719"/>
    <w:rsid w:val="00F20D6F"/>
    <w:rsid w:val="00F215D2"/>
    <w:rsid w:val="00F223BB"/>
    <w:rsid w:val="00F2547E"/>
    <w:rsid w:val="00F2559E"/>
    <w:rsid w:val="00F25F95"/>
    <w:rsid w:val="00F2621C"/>
    <w:rsid w:val="00F2690E"/>
    <w:rsid w:val="00F2707F"/>
    <w:rsid w:val="00F27E75"/>
    <w:rsid w:val="00F301AF"/>
    <w:rsid w:val="00F30D8F"/>
    <w:rsid w:val="00F31B4B"/>
    <w:rsid w:val="00F32DA0"/>
    <w:rsid w:val="00F33AC0"/>
    <w:rsid w:val="00F34AB2"/>
    <w:rsid w:val="00F34BD4"/>
    <w:rsid w:val="00F364E9"/>
    <w:rsid w:val="00F368AB"/>
    <w:rsid w:val="00F36ADD"/>
    <w:rsid w:val="00F373D9"/>
    <w:rsid w:val="00F4002C"/>
    <w:rsid w:val="00F4085A"/>
    <w:rsid w:val="00F41213"/>
    <w:rsid w:val="00F41387"/>
    <w:rsid w:val="00F425B8"/>
    <w:rsid w:val="00F429E8"/>
    <w:rsid w:val="00F42FD9"/>
    <w:rsid w:val="00F43901"/>
    <w:rsid w:val="00F43B5F"/>
    <w:rsid w:val="00F4529C"/>
    <w:rsid w:val="00F45972"/>
    <w:rsid w:val="00F45A20"/>
    <w:rsid w:val="00F45C9E"/>
    <w:rsid w:val="00F47963"/>
    <w:rsid w:val="00F50BBD"/>
    <w:rsid w:val="00F50CE4"/>
    <w:rsid w:val="00F50E9C"/>
    <w:rsid w:val="00F5119A"/>
    <w:rsid w:val="00F5151B"/>
    <w:rsid w:val="00F52D7B"/>
    <w:rsid w:val="00F53566"/>
    <w:rsid w:val="00F53681"/>
    <w:rsid w:val="00F53E71"/>
    <w:rsid w:val="00F54EB2"/>
    <w:rsid w:val="00F55C5F"/>
    <w:rsid w:val="00F57171"/>
    <w:rsid w:val="00F60088"/>
    <w:rsid w:val="00F604BD"/>
    <w:rsid w:val="00F60B3B"/>
    <w:rsid w:val="00F60CE3"/>
    <w:rsid w:val="00F61BE6"/>
    <w:rsid w:val="00F61C12"/>
    <w:rsid w:val="00F61E1F"/>
    <w:rsid w:val="00F61E6C"/>
    <w:rsid w:val="00F62412"/>
    <w:rsid w:val="00F62D8C"/>
    <w:rsid w:val="00F6392F"/>
    <w:rsid w:val="00F64F32"/>
    <w:rsid w:val="00F653A3"/>
    <w:rsid w:val="00F65BB9"/>
    <w:rsid w:val="00F66638"/>
    <w:rsid w:val="00F66BC4"/>
    <w:rsid w:val="00F66E1A"/>
    <w:rsid w:val="00F67292"/>
    <w:rsid w:val="00F67582"/>
    <w:rsid w:val="00F6786F"/>
    <w:rsid w:val="00F67E3D"/>
    <w:rsid w:val="00F70A9C"/>
    <w:rsid w:val="00F70D29"/>
    <w:rsid w:val="00F713F7"/>
    <w:rsid w:val="00F7155A"/>
    <w:rsid w:val="00F72DC2"/>
    <w:rsid w:val="00F738D4"/>
    <w:rsid w:val="00F73BD9"/>
    <w:rsid w:val="00F74321"/>
    <w:rsid w:val="00F75151"/>
    <w:rsid w:val="00F762F3"/>
    <w:rsid w:val="00F77753"/>
    <w:rsid w:val="00F77FDE"/>
    <w:rsid w:val="00F80216"/>
    <w:rsid w:val="00F81311"/>
    <w:rsid w:val="00F81BFE"/>
    <w:rsid w:val="00F823E7"/>
    <w:rsid w:val="00F82591"/>
    <w:rsid w:val="00F82CC5"/>
    <w:rsid w:val="00F83909"/>
    <w:rsid w:val="00F850BD"/>
    <w:rsid w:val="00F8510E"/>
    <w:rsid w:val="00F859CB"/>
    <w:rsid w:val="00F86601"/>
    <w:rsid w:val="00F86B16"/>
    <w:rsid w:val="00F86B8F"/>
    <w:rsid w:val="00F906D7"/>
    <w:rsid w:val="00F90773"/>
    <w:rsid w:val="00F90A85"/>
    <w:rsid w:val="00F90C3B"/>
    <w:rsid w:val="00F91A63"/>
    <w:rsid w:val="00F9206E"/>
    <w:rsid w:val="00F93483"/>
    <w:rsid w:val="00F937D8"/>
    <w:rsid w:val="00F9387C"/>
    <w:rsid w:val="00F9447E"/>
    <w:rsid w:val="00F948AF"/>
    <w:rsid w:val="00F94A97"/>
    <w:rsid w:val="00F94C31"/>
    <w:rsid w:val="00F94E5C"/>
    <w:rsid w:val="00F94EC7"/>
    <w:rsid w:val="00F951A6"/>
    <w:rsid w:val="00F96A9A"/>
    <w:rsid w:val="00F96BC2"/>
    <w:rsid w:val="00F97BD8"/>
    <w:rsid w:val="00FA14DF"/>
    <w:rsid w:val="00FA2191"/>
    <w:rsid w:val="00FA273A"/>
    <w:rsid w:val="00FA278D"/>
    <w:rsid w:val="00FA3BD7"/>
    <w:rsid w:val="00FA52B0"/>
    <w:rsid w:val="00FA5936"/>
    <w:rsid w:val="00FA5BAC"/>
    <w:rsid w:val="00FA6186"/>
    <w:rsid w:val="00FA6339"/>
    <w:rsid w:val="00FA7141"/>
    <w:rsid w:val="00FA7501"/>
    <w:rsid w:val="00FA77D7"/>
    <w:rsid w:val="00FA7A70"/>
    <w:rsid w:val="00FB04D3"/>
    <w:rsid w:val="00FB0EAB"/>
    <w:rsid w:val="00FB11C3"/>
    <w:rsid w:val="00FB1802"/>
    <w:rsid w:val="00FB36C9"/>
    <w:rsid w:val="00FB427E"/>
    <w:rsid w:val="00FB4329"/>
    <w:rsid w:val="00FB4E8F"/>
    <w:rsid w:val="00FB5881"/>
    <w:rsid w:val="00FB6F7E"/>
    <w:rsid w:val="00FB7FC9"/>
    <w:rsid w:val="00FC04BF"/>
    <w:rsid w:val="00FC187B"/>
    <w:rsid w:val="00FC2A6B"/>
    <w:rsid w:val="00FC341C"/>
    <w:rsid w:val="00FC37A9"/>
    <w:rsid w:val="00FC3EA9"/>
    <w:rsid w:val="00FC4BFD"/>
    <w:rsid w:val="00FC5CCA"/>
    <w:rsid w:val="00FC65C3"/>
    <w:rsid w:val="00FC65CD"/>
    <w:rsid w:val="00FC739C"/>
    <w:rsid w:val="00FD1249"/>
    <w:rsid w:val="00FD15B7"/>
    <w:rsid w:val="00FD1EBC"/>
    <w:rsid w:val="00FD221B"/>
    <w:rsid w:val="00FD3DA8"/>
    <w:rsid w:val="00FD43F7"/>
    <w:rsid w:val="00FD4482"/>
    <w:rsid w:val="00FD509B"/>
    <w:rsid w:val="00FD5350"/>
    <w:rsid w:val="00FD7044"/>
    <w:rsid w:val="00FD7ACA"/>
    <w:rsid w:val="00FD7EDA"/>
    <w:rsid w:val="00FD7F97"/>
    <w:rsid w:val="00FE0836"/>
    <w:rsid w:val="00FE0A5C"/>
    <w:rsid w:val="00FE0D1D"/>
    <w:rsid w:val="00FE1862"/>
    <w:rsid w:val="00FE18E8"/>
    <w:rsid w:val="00FE3841"/>
    <w:rsid w:val="00FE49EE"/>
    <w:rsid w:val="00FE51F3"/>
    <w:rsid w:val="00FE580C"/>
    <w:rsid w:val="00FE600E"/>
    <w:rsid w:val="00FE6817"/>
    <w:rsid w:val="00FE68B1"/>
    <w:rsid w:val="00FE68F6"/>
    <w:rsid w:val="00FE69E0"/>
    <w:rsid w:val="00FE7878"/>
    <w:rsid w:val="00FE7A37"/>
    <w:rsid w:val="00FE7E7C"/>
    <w:rsid w:val="00FF027B"/>
    <w:rsid w:val="00FF1385"/>
    <w:rsid w:val="00FF1768"/>
    <w:rsid w:val="00FF1841"/>
    <w:rsid w:val="00FF385C"/>
    <w:rsid w:val="00FF39ED"/>
    <w:rsid w:val="00FF3E41"/>
    <w:rsid w:val="00FF56C6"/>
    <w:rsid w:val="00FF5EDD"/>
    <w:rsid w:val="00FF6D97"/>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25436"/>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1719D5"/>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82543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5436"/>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 w:type="paragraph" w:customStyle="1" w:styleId="CSN1-noborder">
    <w:name w:val="CSN1 - no border"/>
    <w:basedOn w:val="Normal"/>
    <w:rsid w:val="006E5721"/>
    <w:pPr>
      <w:keepNext/>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fr-FR" w:eastAsia="ko-KR" w:bidi="he-IL"/>
    </w:rPr>
  </w:style>
  <w:style w:type="character" w:customStyle="1" w:styleId="TALZchn">
    <w:name w:val="TAL Zchn"/>
    <w:rsid w:val="006E5721"/>
    <w:rPr>
      <w:rFonts w:ascii="Arial" w:hAnsi="Arial" w:cs="Arial"/>
      <w:sz w:val="18"/>
      <w:szCs w:val="18"/>
      <w:lang w:val="en-GB" w:eastAsia="ko-KR" w:bidi="he-IL"/>
    </w:rPr>
  </w:style>
  <w:style w:type="character" w:customStyle="1" w:styleId="TAHChar">
    <w:name w:val="TAH Char"/>
    <w:basedOn w:val="TACChar"/>
    <w:link w:val="TAH"/>
    <w:rsid w:val="001F1AC8"/>
    <w:rPr>
      <w:rFonts w:ascii="Arial" w:eastAsiaTheme="minorHAnsi" w:hAnsi="Arial" w:cstheme="minorBidi"/>
      <w:b/>
      <w:sz w:val="18"/>
      <w:lang w:val="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25436"/>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1719D5"/>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82543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5436"/>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 w:type="paragraph" w:customStyle="1" w:styleId="CSN1-noborder">
    <w:name w:val="CSN1 - no border"/>
    <w:basedOn w:val="Normal"/>
    <w:rsid w:val="006E5721"/>
    <w:pPr>
      <w:keepNext/>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fr-FR" w:eastAsia="ko-KR" w:bidi="he-IL"/>
    </w:rPr>
  </w:style>
  <w:style w:type="character" w:customStyle="1" w:styleId="TALZchn">
    <w:name w:val="TAL Zchn"/>
    <w:rsid w:val="006E5721"/>
    <w:rPr>
      <w:rFonts w:ascii="Arial" w:hAnsi="Arial" w:cs="Arial"/>
      <w:sz w:val="18"/>
      <w:szCs w:val="18"/>
      <w:lang w:val="en-GB" w:eastAsia="ko-KR" w:bidi="he-IL"/>
    </w:rPr>
  </w:style>
  <w:style w:type="character" w:customStyle="1" w:styleId="TAHChar">
    <w:name w:val="TAH Char"/>
    <w:basedOn w:val="TACChar"/>
    <w:link w:val="TAH"/>
    <w:rsid w:val="001F1AC8"/>
    <w:rPr>
      <w:rFonts w:ascii="Arial" w:eastAsiaTheme="minorHAnsi" w:hAnsi="Arial" w:cstheme="minorBidi"/>
      <w:b/>
      <w:sz w:val="18"/>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801459887">
      <w:bodyDiv w:val="1"/>
      <w:marLeft w:val="0"/>
      <w:marRight w:val="0"/>
      <w:marTop w:val="0"/>
      <w:marBottom w:val="0"/>
      <w:divBdr>
        <w:top w:val="none" w:sz="0" w:space="0" w:color="auto"/>
        <w:left w:val="none" w:sz="0" w:space="0" w:color="auto"/>
        <w:bottom w:val="none" w:sz="0" w:space="0" w:color="auto"/>
        <w:right w:val="none" w:sz="0" w:space="0" w:color="auto"/>
      </w:divBdr>
    </w:div>
    <w:div w:id="869300479">
      <w:bodyDiv w:val="1"/>
      <w:marLeft w:val="0"/>
      <w:marRight w:val="0"/>
      <w:marTop w:val="0"/>
      <w:marBottom w:val="0"/>
      <w:divBdr>
        <w:top w:val="none" w:sz="0" w:space="0" w:color="auto"/>
        <w:left w:val="none" w:sz="0" w:space="0" w:color="auto"/>
        <w:bottom w:val="none" w:sz="0" w:space="0" w:color="auto"/>
        <w:right w:val="none" w:sz="0" w:space="0" w:color="auto"/>
      </w:divBdr>
    </w:div>
    <w:div w:id="1231889432">
      <w:bodyDiv w:val="1"/>
      <w:marLeft w:val="0"/>
      <w:marRight w:val="0"/>
      <w:marTop w:val="0"/>
      <w:marBottom w:val="0"/>
      <w:divBdr>
        <w:top w:val="none" w:sz="0" w:space="0" w:color="auto"/>
        <w:left w:val="none" w:sz="0" w:space="0" w:color="auto"/>
        <w:bottom w:val="none" w:sz="0" w:space="0" w:color="auto"/>
        <w:right w:val="none" w:sz="0" w:space="0" w:color="auto"/>
      </w:divBdr>
    </w:div>
    <w:div w:id="1282566423">
      <w:bodyDiv w:val="1"/>
      <w:marLeft w:val="0"/>
      <w:marRight w:val="0"/>
      <w:marTop w:val="0"/>
      <w:marBottom w:val="0"/>
      <w:divBdr>
        <w:top w:val="none" w:sz="0" w:space="0" w:color="auto"/>
        <w:left w:val="none" w:sz="0" w:space="0" w:color="auto"/>
        <w:bottom w:val="none" w:sz="0" w:space="0" w:color="auto"/>
        <w:right w:val="none" w:sz="0" w:space="0" w:color="auto"/>
      </w:divBdr>
    </w:div>
    <w:div w:id="1374503421">
      <w:bodyDiv w:val="1"/>
      <w:marLeft w:val="0"/>
      <w:marRight w:val="0"/>
      <w:marTop w:val="0"/>
      <w:marBottom w:val="0"/>
      <w:divBdr>
        <w:top w:val="none" w:sz="0" w:space="0" w:color="auto"/>
        <w:left w:val="none" w:sz="0" w:space="0" w:color="auto"/>
        <w:bottom w:val="none" w:sz="0" w:space="0" w:color="auto"/>
        <w:right w:val="none" w:sz="0" w:space="0" w:color="auto"/>
      </w:divBdr>
      <w:divsChild>
        <w:div w:id="1109815554">
          <w:marLeft w:val="274"/>
          <w:marRight w:val="0"/>
          <w:marTop w:val="82"/>
          <w:marBottom w:val="0"/>
          <w:divBdr>
            <w:top w:val="none" w:sz="0" w:space="0" w:color="auto"/>
            <w:left w:val="none" w:sz="0" w:space="0" w:color="auto"/>
            <w:bottom w:val="none" w:sz="0" w:space="0" w:color="auto"/>
            <w:right w:val="none" w:sz="0" w:space="0" w:color="auto"/>
          </w:divBdr>
        </w:div>
        <w:div w:id="819542009">
          <w:marLeft w:val="835"/>
          <w:marRight w:val="0"/>
          <w:marTop w:val="77"/>
          <w:marBottom w:val="0"/>
          <w:divBdr>
            <w:top w:val="none" w:sz="0" w:space="0" w:color="auto"/>
            <w:left w:val="none" w:sz="0" w:space="0" w:color="auto"/>
            <w:bottom w:val="none" w:sz="0" w:space="0" w:color="auto"/>
            <w:right w:val="none" w:sz="0" w:space="0" w:color="auto"/>
          </w:divBdr>
        </w:div>
        <w:div w:id="858197913">
          <w:marLeft w:val="1411"/>
          <w:marRight w:val="0"/>
          <w:marTop w:val="77"/>
          <w:marBottom w:val="0"/>
          <w:divBdr>
            <w:top w:val="none" w:sz="0" w:space="0" w:color="auto"/>
            <w:left w:val="none" w:sz="0" w:space="0" w:color="auto"/>
            <w:bottom w:val="none" w:sz="0" w:space="0" w:color="auto"/>
            <w:right w:val="none" w:sz="0" w:space="0" w:color="auto"/>
          </w:divBdr>
        </w:div>
        <w:div w:id="1891840609">
          <w:marLeft w:val="1411"/>
          <w:marRight w:val="0"/>
          <w:marTop w:val="77"/>
          <w:marBottom w:val="0"/>
          <w:divBdr>
            <w:top w:val="none" w:sz="0" w:space="0" w:color="auto"/>
            <w:left w:val="none" w:sz="0" w:space="0" w:color="auto"/>
            <w:bottom w:val="none" w:sz="0" w:space="0" w:color="auto"/>
            <w:right w:val="none" w:sz="0" w:space="0" w:color="auto"/>
          </w:divBdr>
        </w:div>
        <w:div w:id="517232422">
          <w:marLeft w:val="835"/>
          <w:marRight w:val="0"/>
          <w:marTop w:val="77"/>
          <w:marBottom w:val="0"/>
          <w:divBdr>
            <w:top w:val="none" w:sz="0" w:space="0" w:color="auto"/>
            <w:left w:val="none" w:sz="0" w:space="0" w:color="auto"/>
            <w:bottom w:val="none" w:sz="0" w:space="0" w:color="auto"/>
            <w:right w:val="none" w:sz="0" w:space="0" w:color="auto"/>
          </w:divBdr>
        </w:div>
        <w:div w:id="1444686229">
          <w:marLeft w:val="835"/>
          <w:marRight w:val="0"/>
          <w:marTop w:val="77"/>
          <w:marBottom w:val="0"/>
          <w:divBdr>
            <w:top w:val="none" w:sz="0" w:space="0" w:color="auto"/>
            <w:left w:val="none" w:sz="0" w:space="0" w:color="auto"/>
            <w:bottom w:val="none" w:sz="0" w:space="0" w:color="auto"/>
            <w:right w:val="none" w:sz="0" w:space="0" w:color="auto"/>
          </w:divBdr>
        </w:div>
      </w:divsChild>
    </w:div>
    <w:div w:id="1474980669">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54489911">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D2535D-C597-4139-9152-5C58D02C7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1418</Words>
  <Characters>7517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8918</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Nicklas</cp:lastModifiedBy>
  <cp:revision>2</cp:revision>
  <cp:lastPrinted>2015-05-18T15:10:00Z</cp:lastPrinted>
  <dcterms:created xsi:type="dcterms:W3CDTF">2015-10-13T09:10:00Z</dcterms:created>
  <dcterms:modified xsi:type="dcterms:W3CDTF">2015-10-13T09:10:00Z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